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BF4B6" w14:textId="77777777" w:rsidR="0080403C" w:rsidRDefault="00CB5A4E" w:rsidP="002F43A7">
      <w:pPr>
        <w:jc w:val="center"/>
        <w:rPr>
          <w:rFonts w:asciiTheme="minorHAnsi" w:hAnsiTheme="minorHAnsi" w:cs="Calibri"/>
          <w:bCs/>
          <w:sz w:val="22"/>
          <w:szCs w:val="22"/>
          <w:u w:val="single"/>
        </w:rPr>
      </w:pPr>
      <w:bookmarkStart w:id="0" w:name="_GoBack"/>
      <w:bookmarkEnd w:id="0"/>
      <w:r>
        <w:rPr>
          <w:rFonts w:asciiTheme="minorHAnsi" w:hAnsiTheme="minorHAnsi" w:cs="Calibri"/>
          <w:bCs/>
          <w:sz w:val="22"/>
          <w:szCs w:val="22"/>
          <w:u w:val="single"/>
        </w:rPr>
        <w:t xml:space="preserve">Internal Dispute Resolution </w:t>
      </w:r>
      <w:r w:rsidR="008747B3">
        <w:rPr>
          <w:rFonts w:asciiTheme="minorHAnsi" w:hAnsiTheme="minorHAnsi" w:cs="Calibri"/>
          <w:bCs/>
          <w:sz w:val="22"/>
          <w:szCs w:val="22"/>
          <w:u w:val="single"/>
        </w:rPr>
        <w:t xml:space="preserve">Policy </w:t>
      </w:r>
    </w:p>
    <w:p w14:paraId="7277DBB5" w14:textId="77777777" w:rsidR="008747B3" w:rsidRDefault="008747B3" w:rsidP="002F43A7">
      <w:pPr>
        <w:jc w:val="center"/>
        <w:rPr>
          <w:rFonts w:asciiTheme="minorHAnsi" w:hAnsiTheme="minorHAnsi" w:cs="Calibri"/>
          <w:bCs/>
          <w:sz w:val="22"/>
          <w:szCs w:val="22"/>
          <w:u w:val="single"/>
        </w:rPr>
      </w:pPr>
    </w:p>
    <w:p w14:paraId="7B3496AD" w14:textId="77777777" w:rsidR="008747B3" w:rsidRPr="00D24741" w:rsidRDefault="008747B3" w:rsidP="002F43A7">
      <w:pPr>
        <w:jc w:val="center"/>
        <w:rPr>
          <w:rFonts w:asciiTheme="minorHAnsi" w:hAnsiTheme="minorHAnsi" w:cs="Calibri"/>
          <w:b/>
          <w:sz w:val="22"/>
          <w:szCs w:val="22"/>
        </w:rPr>
      </w:pPr>
      <w:r>
        <w:rPr>
          <w:rFonts w:asciiTheme="minorHAnsi" w:hAnsiTheme="minorHAnsi" w:cs="Calibri"/>
          <w:bCs/>
          <w:sz w:val="22"/>
          <w:szCs w:val="22"/>
          <w:u w:val="single"/>
        </w:rPr>
        <w:t>Sample provisions</w:t>
      </w:r>
    </w:p>
    <w:p w14:paraId="2B8568A7" w14:textId="77777777" w:rsidR="0080403C" w:rsidRPr="00D24741" w:rsidRDefault="0080403C" w:rsidP="008747B3">
      <w:pPr>
        <w:rPr>
          <w:rFonts w:asciiTheme="minorHAnsi" w:hAnsiTheme="minorHAnsi" w:cs="Calibri"/>
          <w:sz w:val="22"/>
          <w:szCs w:val="22"/>
        </w:rPr>
      </w:pPr>
    </w:p>
    <w:p w14:paraId="380CA79C" w14:textId="77777777" w:rsidR="003350C1" w:rsidRPr="00D24741" w:rsidRDefault="00CB5A4E" w:rsidP="00A22797">
      <w:pPr>
        <w:rPr>
          <w:rFonts w:asciiTheme="minorHAnsi" w:hAnsiTheme="minorHAnsi" w:cs="Calibri"/>
          <w:sz w:val="22"/>
          <w:szCs w:val="22"/>
        </w:rPr>
      </w:pPr>
      <w:r>
        <w:rPr>
          <w:rFonts w:asciiTheme="minorHAnsi" w:hAnsiTheme="minorHAnsi" w:cs="Calibri"/>
          <w:sz w:val="22"/>
          <w:szCs w:val="22"/>
        </w:rPr>
        <w:t xml:space="preserve">Defining when the policy applies:  </w:t>
      </w:r>
      <w:r w:rsidR="00655339" w:rsidRPr="00D24741">
        <w:rPr>
          <w:rFonts w:asciiTheme="minorHAnsi" w:hAnsiTheme="minorHAnsi" w:cs="Calibri"/>
          <w:sz w:val="22"/>
          <w:szCs w:val="22"/>
        </w:rPr>
        <w:t xml:space="preserve">The Head Start Act requires the Policy Council to approve and submit </w:t>
      </w:r>
      <w:proofErr w:type="gramStart"/>
      <w:r w:rsidR="00655339" w:rsidRPr="00D24741">
        <w:rPr>
          <w:rFonts w:asciiTheme="minorHAnsi" w:hAnsiTheme="minorHAnsi" w:cs="Calibri"/>
          <w:sz w:val="22"/>
          <w:szCs w:val="22"/>
        </w:rPr>
        <w:t>a number of</w:t>
      </w:r>
      <w:proofErr w:type="gramEnd"/>
      <w:r w:rsidR="00655339" w:rsidRPr="00D24741">
        <w:rPr>
          <w:rFonts w:asciiTheme="minorHAnsi" w:hAnsiTheme="minorHAnsi" w:cs="Calibri"/>
          <w:sz w:val="22"/>
          <w:szCs w:val="22"/>
        </w:rPr>
        <w:t xml:space="preserve"> its decisions regarding policies and procedures, funding applications, and certain </w:t>
      </w:r>
      <w:r w:rsidR="00E12863">
        <w:rPr>
          <w:rFonts w:asciiTheme="minorHAnsi" w:hAnsiTheme="minorHAnsi" w:cs="Calibri"/>
          <w:sz w:val="22"/>
          <w:szCs w:val="22"/>
        </w:rPr>
        <w:t xml:space="preserve">personnel </w:t>
      </w:r>
      <w:r w:rsidR="00655339" w:rsidRPr="00D24741">
        <w:rPr>
          <w:rFonts w:asciiTheme="minorHAnsi" w:hAnsiTheme="minorHAnsi" w:cs="Calibri"/>
          <w:sz w:val="22"/>
          <w:szCs w:val="22"/>
        </w:rPr>
        <w:t xml:space="preserve">matters to the Board, with the Board then determining whether to approve such decisions.  </w:t>
      </w:r>
      <w:r w:rsidR="00397B06" w:rsidRPr="00D24741">
        <w:rPr>
          <w:rFonts w:asciiTheme="minorHAnsi" w:hAnsiTheme="minorHAnsi" w:cs="Calibri"/>
          <w:sz w:val="22"/>
          <w:szCs w:val="22"/>
        </w:rPr>
        <w:t xml:space="preserve">If the Board and Policy Council disagree </w:t>
      </w:r>
      <w:r w:rsidR="00433E73" w:rsidRPr="00D24741">
        <w:rPr>
          <w:rFonts w:asciiTheme="minorHAnsi" w:hAnsiTheme="minorHAnsi" w:cs="Calibri"/>
          <w:sz w:val="22"/>
          <w:szCs w:val="22"/>
        </w:rPr>
        <w:t>with resp</w:t>
      </w:r>
      <w:r w:rsidR="00E763E2" w:rsidRPr="00D24741">
        <w:rPr>
          <w:rFonts w:asciiTheme="minorHAnsi" w:hAnsiTheme="minorHAnsi" w:cs="Calibri"/>
          <w:sz w:val="22"/>
          <w:szCs w:val="22"/>
        </w:rPr>
        <w:t>ect to those required approvals</w:t>
      </w:r>
      <w:r w:rsidR="00433E73" w:rsidRPr="00D24741">
        <w:rPr>
          <w:rFonts w:asciiTheme="minorHAnsi" w:hAnsiTheme="minorHAnsi" w:cs="Calibri"/>
          <w:sz w:val="22"/>
          <w:szCs w:val="22"/>
        </w:rPr>
        <w:t xml:space="preserve"> </w:t>
      </w:r>
      <w:r w:rsidR="00E763E2" w:rsidRPr="00D24741">
        <w:rPr>
          <w:rFonts w:asciiTheme="minorHAnsi" w:hAnsiTheme="minorHAnsi" w:cs="Calibri"/>
          <w:sz w:val="22"/>
          <w:szCs w:val="22"/>
        </w:rPr>
        <w:t>(a “Dispute”)</w:t>
      </w:r>
      <w:r w:rsidR="00433E73" w:rsidRPr="00D24741">
        <w:rPr>
          <w:rFonts w:asciiTheme="minorHAnsi" w:hAnsiTheme="minorHAnsi" w:cs="Calibri"/>
          <w:sz w:val="22"/>
          <w:szCs w:val="22"/>
        </w:rPr>
        <w:t>, t</w:t>
      </w:r>
      <w:r w:rsidR="00A165A5" w:rsidRPr="00D24741">
        <w:rPr>
          <w:rFonts w:asciiTheme="minorHAnsi" w:hAnsiTheme="minorHAnsi" w:cs="Calibri"/>
          <w:sz w:val="22"/>
          <w:szCs w:val="22"/>
        </w:rPr>
        <w:t>his Internal Dispute Resolution Policy</w:t>
      </w:r>
      <w:r w:rsidR="00655339" w:rsidRPr="00D24741">
        <w:rPr>
          <w:rFonts w:asciiTheme="minorHAnsi" w:hAnsiTheme="minorHAnsi" w:cs="Calibri"/>
          <w:sz w:val="22"/>
          <w:szCs w:val="22"/>
        </w:rPr>
        <w:t xml:space="preserve"> </w:t>
      </w:r>
      <w:r w:rsidR="00397B06" w:rsidRPr="00D24741">
        <w:rPr>
          <w:rFonts w:asciiTheme="minorHAnsi" w:hAnsiTheme="minorHAnsi" w:cs="Calibri"/>
          <w:sz w:val="22"/>
          <w:szCs w:val="22"/>
        </w:rPr>
        <w:t>will govern</w:t>
      </w:r>
      <w:r w:rsidR="003350C1" w:rsidRPr="00D24741">
        <w:rPr>
          <w:rFonts w:asciiTheme="minorHAnsi" w:hAnsiTheme="minorHAnsi" w:cs="Calibri"/>
          <w:sz w:val="22"/>
          <w:szCs w:val="22"/>
        </w:rPr>
        <w:t xml:space="preserve">.  </w:t>
      </w:r>
    </w:p>
    <w:p w14:paraId="5886D673" w14:textId="77777777" w:rsidR="005F60CD" w:rsidRPr="00D24741" w:rsidRDefault="005F60CD" w:rsidP="00A22797">
      <w:pPr>
        <w:rPr>
          <w:rFonts w:asciiTheme="minorHAnsi" w:hAnsiTheme="minorHAnsi" w:cs="Calibri"/>
          <w:sz w:val="22"/>
          <w:szCs w:val="22"/>
        </w:rPr>
      </w:pPr>
    </w:p>
    <w:p w14:paraId="47DDDE42" w14:textId="77777777" w:rsidR="00CB5A4E" w:rsidRDefault="00CB5A4E" w:rsidP="00CB5A4E">
      <w:pPr>
        <w:rPr>
          <w:rFonts w:asciiTheme="minorHAnsi" w:hAnsiTheme="minorHAnsi" w:cs="Calibri"/>
          <w:b/>
          <w:sz w:val="22"/>
          <w:szCs w:val="22"/>
          <w:u w:val="single"/>
        </w:rPr>
      </w:pPr>
      <w:r>
        <w:rPr>
          <w:rFonts w:asciiTheme="minorHAnsi" w:hAnsiTheme="minorHAnsi" w:cs="Calibri"/>
          <w:sz w:val="22"/>
          <w:szCs w:val="22"/>
        </w:rPr>
        <w:t xml:space="preserve">Start with low level steps, such as routine communication (default rule) or “formal consultation” (for disagreements), but include an exception for urgent matters:  </w:t>
      </w:r>
    </w:p>
    <w:p w14:paraId="25A453B5" w14:textId="77777777" w:rsidR="00CB5A4E" w:rsidRPr="00D24741" w:rsidRDefault="00CB5A4E" w:rsidP="00CB5A4E">
      <w:pPr>
        <w:rPr>
          <w:rFonts w:asciiTheme="minorHAnsi" w:hAnsiTheme="minorHAnsi" w:cs="Calibri"/>
          <w:sz w:val="22"/>
          <w:szCs w:val="22"/>
        </w:rPr>
      </w:pPr>
    </w:p>
    <w:p w14:paraId="2C2C1667" w14:textId="77777777" w:rsidR="003A210F" w:rsidRPr="00D24741" w:rsidRDefault="000572F3" w:rsidP="000572F3">
      <w:pPr>
        <w:ind w:left="720" w:right="720"/>
        <w:rPr>
          <w:rFonts w:asciiTheme="minorHAnsi" w:hAnsiTheme="minorHAnsi" w:cs="Calibri"/>
          <w:sz w:val="22"/>
          <w:szCs w:val="22"/>
        </w:rPr>
      </w:pPr>
      <w:r>
        <w:rPr>
          <w:rFonts w:asciiTheme="minorHAnsi" w:hAnsiTheme="minorHAnsi" w:cs="Calibri"/>
          <w:sz w:val="22"/>
          <w:szCs w:val="22"/>
        </w:rPr>
        <w:t xml:space="preserve">If there is </w:t>
      </w:r>
      <w:r w:rsidR="005D4B66" w:rsidRPr="00D24741">
        <w:rPr>
          <w:rFonts w:asciiTheme="minorHAnsi" w:hAnsiTheme="minorHAnsi" w:cs="Calibri"/>
          <w:sz w:val="22"/>
          <w:szCs w:val="22"/>
        </w:rPr>
        <w:t>good cause</w:t>
      </w:r>
      <w:r>
        <w:rPr>
          <w:rFonts w:asciiTheme="minorHAnsi" w:hAnsiTheme="minorHAnsi" w:cs="Calibri"/>
          <w:sz w:val="22"/>
          <w:szCs w:val="22"/>
        </w:rPr>
        <w:t>,</w:t>
      </w:r>
      <w:r w:rsidR="005D4B66" w:rsidRPr="00D24741">
        <w:rPr>
          <w:rFonts w:asciiTheme="minorHAnsi" w:hAnsiTheme="minorHAnsi" w:cs="Calibri"/>
          <w:sz w:val="22"/>
          <w:szCs w:val="22"/>
        </w:rPr>
        <w:t xml:space="preserve"> </w:t>
      </w:r>
      <w:r w:rsidR="00C13E1A" w:rsidRPr="00D24741">
        <w:rPr>
          <w:rFonts w:asciiTheme="minorHAnsi" w:hAnsiTheme="minorHAnsi" w:cs="Calibri"/>
          <w:sz w:val="22"/>
          <w:szCs w:val="22"/>
        </w:rPr>
        <w:t xml:space="preserve">the parties </w:t>
      </w:r>
      <w:r>
        <w:rPr>
          <w:rFonts w:asciiTheme="minorHAnsi" w:hAnsiTheme="minorHAnsi" w:cs="Calibri"/>
          <w:sz w:val="22"/>
          <w:szCs w:val="22"/>
        </w:rPr>
        <w:t xml:space="preserve">may </w:t>
      </w:r>
      <w:r w:rsidR="00104E53" w:rsidRPr="00D24741">
        <w:rPr>
          <w:rFonts w:asciiTheme="minorHAnsi" w:hAnsiTheme="minorHAnsi" w:cs="Calibri"/>
          <w:sz w:val="22"/>
          <w:szCs w:val="22"/>
        </w:rPr>
        <w:t xml:space="preserve">proceed </w:t>
      </w:r>
      <w:r w:rsidR="00442429" w:rsidRPr="00D24741">
        <w:rPr>
          <w:rFonts w:asciiTheme="minorHAnsi" w:hAnsiTheme="minorHAnsi" w:cs="Calibri"/>
          <w:sz w:val="22"/>
          <w:szCs w:val="22"/>
        </w:rPr>
        <w:t xml:space="preserve">immediately </w:t>
      </w:r>
      <w:r w:rsidR="00312BAA" w:rsidRPr="00D24741">
        <w:rPr>
          <w:rFonts w:asciiTheme="minorHAnsi" w:hAnsiTheme="minorHAnsi" w:cs="Calibri"/>
          <w:sz w:val="22"/>
          <w:szCs w:val="22"/>
        </w:rPr>
        <w:t xml:space="preserve">to </w:t>
      </w:r>
      <w:r w:rsidR="00B14B07">
        <w:rPr>
          <w:rFonts w:asciiTheme="minorHAnsi" w:hAnsiTheme="minorHAnsi" w:cs="Calibri"/>
          <w:sz w:val="22"/>
          <w:szCs w:val="22"/>
        </w:rPr>
        <w:t xml:space="preserve">arbitration </w:t>
      </w:r>
      <w:r w:rsidR="00903DBC" w:rsidRPr="00D24741">
        <w:rPr>
          <w:rFonts w:asciiTheme="minorHAnsi" w:hAnsiTheme="minorHAnsi" w:cs="Calibri"/>
          <w:sz w:val="22"/>
          <w:szCs w:val="22"/>
        </w:rPr>
        <w:t xml:space="preserve">as provided in Step </w:t>
      </w:r>
      <w:r>
        <w:rPr>
          <w:rFonts w:asciiTheme="minorHAnsi" w:hAnsiTheme="minorHAnsi" w:cs="Calibri"/>
          <w:sz w:val="22"/>
          <w:szCs w:val="22"/>
        </w:rPr>
        <w:t>__</w:t>
      </w:r>
      <w:r w:rsidR="00903DBC" w:rsidRPr="00D24741">
        <w:rPr>
          <w:rFonts w:asciiTheme="minorHAnsi" w:hAnsiTheme="minorHAnsi" w:cs="Calibri"/>
          <w:sz w:val="22"/>
          <w:szCs w:val="22"/>
        </w:rPr>
        <w:t>.  Such good cause would include, but not be limited to, Disputes reasonably determined by either party to require expedited formal relief</w:t>
      </w:r>
      <w:r w:rsidR="00E12863">
        <w:rPr>
          <w:rFonts w:asciiTheme="minorHAnsi" w:hAnsiTheme="minorHAnsi" w:cs="Calibri"/>
          <w:sz w:val="22"/>
          <w:szCs w:val="22"/>
        </w:rPr>
        <w:t>,</w:t>
      </w:r>
      <w:r w:rsidR="00903DBC" w:rsidRPr="00D24741">
        <w:rPr>
          <w:rFonts w:asciiTheme="minorHAnsi" w:hAnsiTheme="minorHAnsi" w:cs="Calibri"/>
          <w:sz w:val="22"/>
          <w:szCs w:val="22"/>
        </w:rPr>
        <w:t xml:space="preserve"> such as Disputes involving approvals that have imminent deadlines.  </w:t>
      </w:r>
    </w:p>
    <w:p w14:paraId="32644A7B" w14:textId="77777777" w:rsidR="00FC3FF8" w:rsidRPr="00D24741" w:rsidRDefault="00FC3FF8" w:rsidP="0080403C">
      <w:pPr>
        <w:rPr>
          <w:rFonts w:asciiTheme="minorHAnsi" w:hAnsiTheme="minorHAnsi" w:cs="Calibri"/>
          <w:sz w:val="22"/>
          <w:szCs w:val="22"/>
        </w:rPr>
      </w:pPr>
    </w:p>
    <w:p w14:paraId="4C8A1B16" w14:textId="77777777" w:rsidR="0023480E" w:rsidRPr="000572F3" w:rsidRDefault="00193EC9" w:rsidP="0080403C">
      <w:pPr>
        <w:rPr>
          <w:rFonts w:asciiTheme="minorHAnsi" w:hAnsiTheme="minorHAnsi" w:cs="Calibri"/>
          <w:sz w:val="22"/>
          <w:szCs w:val="22"/>
        </w:rPr>
      </w:pPr>
      <w:r w:rsidRPr="000572F3">
        <w:rPr>
          <w:rFonts w:asciiTheme="minorHAnsi" w:hAnsiTheme="minorHAnsi" w:cs="Calibri"/>
          <w:sz w:val="22"/>
          <w:szCs w:val="22"/>
        </w:rPr>
        <w:t>Mediation</w:t>
      </w:r>
      <w:r w:rsidR="007D0EEA">
        <w:rPr>
          <w:rFonts w:asciiTheme="minorHAnsi" w:hAnsiTheme="minorHAnsi" w:cs="Calibri"/>
          <w:sz w:val="22"/>
          <w:szCs w:val="22"/>
        </w:rPr>
        <w:t>:</w:t>
      </w:r>
      <w:r w:rsidR="0023480E" w:rsidRPr="000572F3">
        <w:rPr>
          <w:rFonts w:asciiTheme="minorHAnsi" w:hAnsiTheme="minorHAnsi" w:cs="Calibri"/>
          <w:sz w:val="22"/>
          <w:szCs w:val="22"/>
        </w:rPr>
        <w:t xml:space="preserve">  </w:t>
      </w:r>
    </w:p>
    <w:p w14:paraId="693E02FE" w14:textId="77777777" w:rsidR="0023480E" w:rsidRPr="00D24741" w:rsidRDefault="0023480E" w:rsidP="0080403C">
      <w:pPr>
        <w:rPr>
          <w:rFonts w:asciiTheme="minorHAnsi" w:hAnsiTheme="minorHAnsi" w:cs="Calibri"/>
          <w:b/>
          <w:sz w:val="22"/>
          <w:szCs w:val="22"/>
          <w:u w:val="single"/>
        </w:rPr>
      </w:pPr>
    </w:p>
    <w:p w14:paraId="0B05A89D" w14:textId="77777777" w:rsidR="00172893" w:rsidRPr="00D24741" w:rsidRDefault="0023480E" w:rsidP="00172893">
      <w:pPr>
        <w:rPr>
          <w:rFonts w:asciiTheme="minorHAnsi" w:hAnsiTheme="minorHAnsi" w:cs="Calibri"/>
          <w:sz w:val="22"/>
          <w:szCs w:val="22"/>
        </w:rPr>
      </w:pPr>
      <w:r w:rsidRPr="00D24741">
        <w:rPr>
          <w:rFonts w:asciiTheme="minorHAnsi" w:hAnsiTheme="minorHAnsi" w:cs="Calibri"/>
          <w:sz w:val="22"/>
          <w:szCs w:val="22"/>
        </w:rPr>
        <w:t xml:space="preserve">If the </w:t>
      </w:r>
      <w:r w:rsidR="00172893" w:rsidRPr="00D24741">
        <w:rPr>
          <w:rFonts w:asciiTheme="minorHAnsi" w:hAnsiTheme="minorHAnsi" w:cs="Calibri"/>
          <w:sz w:val="22"/>
          <w:szCs w:val="22"/>
        </w:rPr>
        <w:t>Dispute canno</w:t>
      </w:r>
      <w:r w:rsidR="008F2FFD">
        <w:rPr>
          <w:rFonts w:asciiTheme="minorHAnsi" w:hAnsiTheme="minorHAnsi" w:cs="Calibri"/>
          <w:sz w:val="22"/>
          <w:szCs w:val="22"/>
        </w:rPr>
        <w:t xml:space="preserve">t </w:t>
      </w:r>
      <w:r w:rsidR="00172893" w:rsidRPr="00D24741">
        <w:rPr>
          <w:rFonts w:asciiTheme="minorHAnsi" w:hAnsiTheme="minorHAnsi" w:cs="Calibri"/>
          <w:sz w:val="22"/>
          <w:szCs w:val="22"/>
        </w:rPr>
        <w:t>be re</w:t>
      </w:r>
      <w:r w:rsidR="005A7125">
        <w:rPr>
          <w:rFonts w:asciiTheme="minorHAnsi" w:hAnsiTheme="minorHAnsi" w:cs="Calibri"/>
          <w:sz w:val="22"/>
          <w:szCs w:val="22"/>
        </w:rPr>
        <w:t>solved by routine c</w:t>
      </w:r>
      <w:r w:rsidR="008F2FFD">
        <w:rPr>
          <w:rFonts w:asciiTheme="minorHAnsi" w:hAnsiTheme="minorHAnsi" w:cs="Calibri"/>
          <w:sz w:val="22"/>
          <w:szCs w:val="22"/>
        </w:rPr>
        <w:t>ommunication</w:t>
      </w:r>
      <w:r w:rsidR="00172893" w:rsidRPr="00D24741">
        <w:rPr>
          <w:rFonts w:asciiTheme="minorHAnsi" w:hAnsiTheme="minorHAnsi" w:cs="Calibri"/>
          <w:sz w:val="22"/>
          <w:szCs w:val="22"/>
        </w:rPr>
        <w:t xml:space="preserve"> or </w:t>
      </w:r>
      <w:r w:rsidR="005A7125">
        <w:rPr>
          <w:rFonts w:asciiTheme="minorHAnsi" w:hAnsiTheme="minorHAnsi" w:cs="Calibri"/>
          <w:sz w:val="22"/>
          <w:szCs w:val="22"/>
        </w:rPr>
        <w:t>formal c</w:t>
      </w:r>
      <w:r w:rsidR="00172893" w:rsidRPr="00D24741">
        <w:rPr>
          <w:rFonts w:asciiTheme="minorHAnsi" w:hAnsiTheme="minorHAnsi" w:cs="Calibri"/>
          <w:sz w:val="22"/>
          <w:szCs w:val="22"/>
        </w:rPr>
        <w:t>onsultation (such Dispute, an “</w:t>
      </w:r>
      <w:r w:rsidR="001747CD" w:rsidRPr="00D24741">
        <w:rPr>
          <w:rFonts w:asciiTheme="minorHAnsi" w:hAnsiTheme="minorHAnsi" w:cs="Calibri"/>
          <w:sz w:val="22"/>
          <w:szCs w:val="22"/>
        </w:rPr>
        <w:t>I</w:t>
      </w:r>
      <w:r w:rsidR="00172893" w:rsidRPr="00D24741">
        <w:rPr>
          <w:rFonts w:asciiTheme="minorHAnsi" w:hAnsiTheme="minorHAnsi" w:cs="Calibri"/>
          <w:sz w:val="22"/>
          <w:szCs w:val="22"/>
        </w:rPr>
        <w:t>mpasse</w:t>
      </w:r>
      <w:r w:rsidR="001747CD" w:rsidRPr="00D24741">
        <w:rPr>
          <w:rFonts w:asciiTheme="minorHAnsi" w:hAnsiTheme="minorHAnsi" w:cs="Calibri"/>
          <w:sz w:val="22"/>
          <w:szCs w:val="22"/>
        </w:rPr>
        <w:t>”</w:t>
      </w:r>
      <w:r w:rsidR="00172893" w:rsidRPr="00D24741">
        <w:rPr>
          <w:rFonts w:asciiTheme="minorHAnsi" w:hAnsiTheme="minorHAnsi" w:cs="Calibri"/>
          <w:sz w:val="22"/>
          <w:szCs w:val="22"/>
        </w:rPr>
        <w:t xml:space="preserve">), </w:t>
      </w:r>
      <w:r w:rsidR="001747CD" w:rsidRPr="00D24741">
        <w:rPr>
          <w:rFonts w:asciiTheme="minorHAnsi" w:hAnsiTheme="minorHAnsi" w:cs="Calibri"/>
          <w:sz w:val="22"/>
          <w:szCs w:val="22"/>
        </w:rPr>
        <w:t xml:space="preserve">the </w:t>
      </w:r>
      <w:r w:rsidR="005B6B6F">
        <w:rPr>
          <w:rFonts w:asciiTheme="minorHAnsi" w:hAnsiTheme="minorHAnsi" w:cs="Calibri"/>
          <w:sz w:val="22"/>
          <w:szCs w:val="22"/>
        </w:rPr>
        <w:t xml:space="preserve">Policy Council and Board </w:t>
      </w:r>
      <w:r w:rsidR="00172893" w:rsidRPr="00D24741">
        <w:rPr>
          <w:rFonts w:asciiTheme="minorHAnsi" w:hAnsiTheme="minorHAnsi" w:cs="Calibri"/>
          <w:sz w:val="22"/>
          <w:szCs w:val="22"/>
        </w:rPr>
        <w:t xml:space="preserve">shall </w:t>
      </w:r>
      <w:r w:rsidR="005B6B6F">
        <w:rPr>
          <w:rFonts w:asciiTheme="minorHAnsi" w:hAnsiTheme="minorHAnsi" w:cs="Calibri"/>
          <w:sz w:val="22"/>
          <w:szCs w:val="22"/>
        </w:rPr>
        <w:t>mediate the Impasse</w:t>
      </w:r>
      <w:r w:rsidR="00172893" w:rsidRPr="00D24741">
        <w:rPr>
          <w:rFonts w:asciiTheme="minorHAnsi" w:hAnsiTheme="minorHAnsi" w:cs="Calibri"/>
          <w:sz w:val="22"/>
          <w:szCs w:val="22"/>
        </w:rPr>
        <w:t>.</w:t>
      </w:r>
    </w:p>
    <w:p w14:paraId="73223672" w14:textId="77777777" w:rsidR="001747CD" w:rsidRPr="00D24741" w:rsidRDefault="001747CD" w:rsidP="0080403C">
      <w:pPr>
        <w:rPr>
          <w:rFonts w:asciiTheme="minorHAnsi" w:hAnsiTheme="minorHAnsi" w:cs="Calibri"/>
          <w:sz w:val="22"/>
          <w:szCs w:val="22"/>
        </w:rPr>
      </w:pPr>
    </w:p>
    <w:p w14:paraId="028FA216" w14:textId="77777777" w:rsidR="00843AA1" w:rsidRPr="00D24741" w:rsidRDefault="001747CD" w:rsidP="00D24741">
      <w:pPr>
        <w:ind w:firstLine="720"/>
        <w:rPr>
          <w:rFonts w:asciiTheme="minorHAnsi" w:hAnsiTheme="minorHAnsi" w:cs="Calibri"/>
          <w:sz w:val="22"/>
          <w:szCs w:val="22"/>
        </w:rPr>
      </w:pPr>
      <w:r w:rsidRPr="00D24741">
        <w:rPr>
          <w:rFonts w:asciiTheme="minorHAnsi" w:hAnsiTheme="minorHAnsi" w:cs="Calibri"/>
          <w:sz w:val="22"/>
          <w:szCs w:val="22"/>
        </w:rPr>
        <w:t>a.</w:t>
      </w:r>
      <w:r w:rsidRPr="00D24741">
        <w:rPr>
          <w:rFonts w:asciiTheme="minorHAnsi" w:hAnsiTheme="minorHAnsi" w:cs="Calibri"/>
          <w:sz w:val="22"/>
          <w:szCs w:val="22"/>
        </w:rPr>
        <w:tab/>
      </w:r>
      <w:r w:rsidR="00E34FBA" w:rsidRPr="00D24741">
        <w:rPr>
          <w:rFonts w:asciiTheme="minorHAnsi" w:hAnsiTheme="minorHAnsi" w:cs="Calibri"/>
          <w:sz w:val="22"/>
          <w:szCs w:val="22"/>
        </w:rPr>
        <w:t xml:space="preserve">Either party may invoke </w:t>
      </w:r>
      <w:r w:rsidR="00CD50B5" w:rsidRPr="00D24741">
        <w:rPr>
          <w:rFonts w:asciiTheme="minorHAnsi" w:hAnsiTheme="minorHAnsi" w:cs="Calibri"/>
          <w:sz w:val="22"/>
          <w:szCs w:val="22"/>
        </w:rPr>
        <w:t xml:space="preserve">mediation </w:t>
      </w:r>
      <w:r w:rsidR="00B66B4C" w:rsidRPr="00D24741">
        <w:rPr>
          <w:rFonts w:asciiTheme="minorHAnsi" w:hAnsiTheme="minorHAnsi" w:cs="Calibri"/>
          <w:sz w:val="22"/>
          <w:szCs w:val="22"/>
        </w:rPr>
        <w:t>upon written notice</w:t>
      </w:r>
      <w:r w:rsidR="008F2FFD">
        <w:rPr>
          <w:rFonts w:asciiTheme="minorHAnsi" w:hAnsiTheme="minorHAnsi" w:cs="Calibri"/>
          <w:sz w:val="22"/>
          <w:szCs w:val="22"/>
        </w:rPr>
        <w:t xml:space="preserve"> </w:t>
      </w:r>
      <w:r w:rsidR="00812861">
        <w:rPr>
          <w:rFonts w:asciiTheme="minorHAnsi" w:hAnsiTheme="minorHAnsi" w:cs="Calibri"/>
          <w:sz w:val="22"/>
          <w:szCs w:val="22"/>
        </w:rPr>
        <w:t xml:space="preserve">(the “notice of mediation”) </w:t>
      </w:r>
      <w:r w:rsidR="008F2FFD">
        <w:rPr>
          <w:rFonts w:asciiTheme="minorHAnsi" w:hAnsiTheme="minorHAnsi" w:cs="Calibri"/>
          <w:sz w:val="22"/>
          <w:szCs w:val="22"/>
        </w:rPr>
        <w:t>delivered by email</w:t>
      </w:r>
      <w:r w:rsidR="00C36552" w:rsidRPr="00D24741">
        <w:rPr>
          <w:rFonts w:asciiTheme="minorHAnsi" w:hAnsiTheme="minorHAnsi" w:cs="Calibri"/>
          <w:sz w:val="22"/>
          <w:szCs w:val="22"/>
        </w:rPr>
        <w:t xml:space="preserve"> </w:t>
      </w:r>
      <w:r w:rsidR="00E34FBA" w:rsidRPr="00D24741">
        <w:rPr>
          <w:rFonts w:asciiTheme="minorHAnsi" w:hAnsiTheme="minorHAnsi" w:cs="Calibri"/>
          <w:sz w:val="22"/>
          <w:szCs w:val="22"/>
        </w:rPr>
        <w:t xml:space="preserve">to the </w:t>
      </w:r>
      <w:r w:rsidR="008F2FFD">
        <w:rPr>
          <w:rFonts w:asciiTheme="minorHAnsi" w:hAnsiTheme="minorHAnsi" w:cs="Calibri"/>
          <w:sz w:val="22"/>
          <w:szCs w:val="22"/>
        </w:rPr>
        <w:t xml:space="preserve">chair of the other party </w:t>
      </w:r>
      <w:r w:rsidR="00A8667D" w:rsidRPr="00D24741">
        <w:rPr>
          <w:rFonts w:asciiTheme="minorHAnsi" w:hAnsiTheme="minorHAnsi" w:cs="Calibri"/>
          <w:sz w:val="22"/>
          <w:szCs w:val="22"/>
        </w:rPr>
        <w:t>and to the Head Start Director</w:t>
      </w:r>
      <w:r w:rsidR="00E34FBA" w:rsidRPr="00D24741">
        <w:rPr>
          <w:rFonts w:asciiTheme="minorHAnsi" w:hAnsiTheme="minorHAnsi" w:cs="Calibri"/>
          <w:sz w:val="22"/>
          <w:szCs w:val="22"/>
        </w:rPr>
        <w:t xml:space="preserve">.  </w:t>
      </w:r>
      <w:r w:rsidR="00CB19D7">
        <w:rPr>
          <w:rFonts w:asciiTheme="minorHAnsi" w:hAnsiTheme="minorHAnsi" w:cs="Calibri"/>
          <w:sz w:val="22"/>
          <w:szCs w:val="22"/>
        </w:rPr>
        <w:t xml:space="preserve">The notice </w:t>
      </w:r>
      <w:r w:rsidR="00812861">
        <w:rPr>
          <w:rFonts w:asciiTheme="minorHAnsi" w:hAnsiTheme="minorHAnsi" w:cs="Calibri"/>
          <w:sz w:val="22"/>
          <w:szCs w:val="22"/>
        </w:rPr>
        <w:t xml:space="preserve">of mediation is </w:t>
      </w:r>
      <w:r w:rsidR="00CB19D7">
        <w:rPr>
          <w:rFonts w:asciiTheme="minorHAnsi" w:hAnsiTheme="minorHAnsi" w:cs="Calibri"/>
          <w:sz w:val="22"/>
          <w:szCs w:val="22"/>
        </w:rPr>
        <w:t xml:space="preserve">effective on the date it is </w:t>
      </w:r>
      <w:r w:rsidR="00B85697">
        <w:rPr>
          <w:rFonts w:asciiTheme="minorHAnsi" w:hAnsiTheme="minorHAnsi" w:cs="Calibri"/>
          <w:sz w:val="22"/>
          <w:szCs w:val="22"/>
        </w:rPr>
        <w:t>emailed</w:t>
      </w:r>
      <w:r w:rsidR="00CB19D7">
        <w:rPr>
          <w:rFonts w:asciiTheme="minorHAnsi" w:hAnsiTheme="minorHAnsi" w:cs="Calibri"/>
          <w:sz w:val="22"/>
          <w:szCs w:val="22"/>
        </w:rPr>
        <w:t xml:space="preserve">.  </w:t>
      </w:r>
      <w:r w:rsidR="0046019E">
        <w:rPr>
          <w:rFonts w:asciiTheme="minorHAnsi" w:hAnsiTheme="minorHAnsi" w:cs="Calibri"/>
          <w:sz w:val="22"/>
          <w:szCs w:val="22"/>
        </w:rPr>
        <w:t xml:space="preserve">Within </w:t>
      </w:r>
      <w:r w:rsidR="005A7125">
        <w:rPr>
          <w:rFonts w:asciiTheme="minorHAnsi" w:hAnsiTheme="minorHAnsi" w:cs="Calibri"/>
          <w:sz w:val="22"/>
          <w:szCs w:val="22"/>
        </w:rPr>
        <w:t>seven (7</w:t>
      </w:r>
      <w:r w:rsidR="0046019E">
        <w:rPr>
          <w:rFonts w:asciiTheme="minorHAnsi" w:hAnsiTheme="minorHAnsi" w:cs="Calibri"/>
          <w:sz w:val="22"/>
          <w:szCs w:val="22"/>
        </w:rPr>
        <w:t xml:space="preserve">) days after the </w:t>
      </w:r>
      <w:r w:rsidR="00671ED5">
        <w:rPr>
          <w:rFonts w:asciiTheme="minorHAnsi" w:hAnsiTheme="minorHAnsi" w:cs="Calibri"/>
          <w:sz w:val="22"/>
          <w:szCs w:val="22"/>
        </w:rPr>
        <w:t xml:space="preserve">effective date of the </w:t>
      </w:r>
      <w:r w:rsidR="0046019E">
        <w:rPr>
          <w:rFonts w:asciiTheme="minorHAnsi" w:hAnsiTheme="minorHAnsi" w:cs="Calibri"/>
          <w:sz w:val="22"/>
          <w:szCs w:val="22"/>
        </w:rPr>
        <w:t>notice</w:t>
      </w:r>
      <w:r w:rsidR="00812861">
        <w:rPr>
          <w:rFonts w:asciiTheme="minorHAnsi" w:hAnsiTheme="minorHAnsi" w:cs="Calibri"/>
          <w:sz w:val="22"/>
          <w:szCs w:val="22"/>
        </w:rPr>
        <w:t xml:space="preserve"> of mediation</w:t>
      </w:r>
      <w:r w:rsidR="0046019E">
        <w:rPr>
          <w:rFonts w:asciiTheme="minorHAnsi" w:hAnsiTheme="minorHAnsi" w:cs="Calibri"/>
          <w:sz w:val="22"/>
          <w:szCs w:val="22"/>
        </w:rPr>
        <w:t>, e</w:t>
      </w:r>
      <w:r w:rsidR="00CD50B5" w:rsidRPr="00D24741">
        <w:rPr>
          <w:rFonts w:asciiTheme="minorHAnsi" w:hAnsiTheme="minorHAnsi" w:cs="Calibri"/>
          <w:sz w:val="22"/>
          <w:szCs w:val="22"/>
        </w:rPr>
        <w:t xml:space="preserve">ach party will appoint two (2) representatives who collectively will form the </w:t>
      </w:r>
      <w:r w:rsidR="00812861">
        <w:rPr>
          <w:rFonts w:asciiTheme="minorHAnsi" w:hAnsiTheme="minorHAnsi" w:cs="Calibri"/>
          <w:sz w:val="22"/>
          <w:szCs w:val="22"/>
        </w:rPr>
        <w:t xml:space="preserve">Impasse </w:t>
      </w:r>
      <w:r w:rsidR="00CD50B5" w:rsidRPr="00D24741">
        <w:rPr>
          <w:rFonts w:asciiTheme="minorHAnsi" w:hAnsiTheme="minorHAnsi" w:cs="Calibri"/>
          <w:sz w:val="22"/>
          <w:szCs w:val="22"/>
        </w:rPr>
        <w:t xml:space="preserve">Resolution Committee (the “Committee”).  </w:t>
      </w:r>
      <w:r w:rsidR="00B15061">
        <w:rPr>
          <w:rFonts w:asciiTheme="minorHAnsi" w:hAnsiTheme="minorHAnsi" w:cs="Calibri"/>
          <w:sz w:val="22"/>
          <w:szCs w:val="22"/>
        </w:rPr>
        <w:t xml:space="preserve">The parties shall </w:t>
      </w:r>
      <w:r w:rsidR="00843AA1" w:rsidRPr="00D24741">
        <w:rPr>
          <w:rFonts w:asciiTheme="minorHAnsi" w:hAnsiTheme="minorHAnsi" w:cs="Calibri"/>
          <w:sz w:val="22"/>
          <w:szCs w:val="22"/>
        </w:rPr>
        <w:t xml:space="preserve">not </w:t>
      </w:r>
      <w:r w:rsidR="00B15061">
        <w:rPr>
          <w:rFonts w:asciiTheme="minorHAnsi" w:hAnsiTheme="minorHAnsi" w:cs="Calibri"/>
          <w:sz w:val="22"/>
          <w:szCs w:val="22"/>
        </w:rPr>
        <w:t>appoint</w:t>
      </w:r>
      <w:r w:rsidR="00843AA1" w:rsidRPr="00D24741">
        <w:rPr>
          <w:rFonts w:asciiTheme="minorHAnsi" w:hAnsiTheme="minorHAnsi" w:cs="Calibri"/>
          <w:sz w:val="22"/>
          <w:szCs w:val="22"/>
        </w:rPr>
        <w:t xml:space="preserve"> to the </w:t>
      </w:r>
      <w:r w:rsidR="00BD7744" w:rsidRPr="00D24741">
        <w:rPr>
          <w:rFonts w:asciiTheme="minorHAnsi" w:hAnsiTheme="minorHAnsi" w:cs="Calibri"/>
          <w:sz w:val="22"/>
          <w:szCs w:val="22"/>
        </w:rPr>
        <w:t>C</w:t>
      </w:r>
      <w:r w:rsidR="00843AA1" w:rsidRPr="00D24741">
        <w:rPr>
          <w:rFonts w:asciiTheme="minorHAnsi" w:hAnsiTheme="minorHAnsi" w:cs="Calibri"/>
          <w:sz w:val="22"/>
          <w:szCs w:val="22"/>
        </w:rPr>
        <w:t>ommittee</w:t>
      </w:r>
      <w:r w:rsidR="00B15061">
        <w:rPr>
          <w:rFonts w:asciiTheme="minorHAnsi" w:hAnsiTheme="minorHAnsi" w:cs="Calibri"/>
          <w:sz w:val="22"/>
          <w:szCs w:val="22"/>
        </w:rPr>
        <w:t xml:space="preserve"> any individual</w:t>
      </w:r>
      <w:r w:rsidR="00B15061" w:rsidRPr="00D24741">
        <w:rPr>
          <w:rFonts w:asciiTheme="minorHAnsi" w:hAnsiTheme="minorHAnsi" w:cs="Calibri"/>
          <w:sz w:val="22"/>
          <w:szCs w:val="22"/>
        </w:rPr>
        <w:t xml:space="preserve"> with a direct or indirect personal or pecuniary interest in the Impasse</w:t>
      </w:r>
      <w:r w:rsidR="00843AA1" w:rsidRPr="00D24741">
        <w:rPr>
          <w:rFonts w:asciiTheme="minorHAnsi" w:hAnsiTheme="minorHAnsi" w:cs="Calibri"/>
          <w:sz w:val="22"/>
          <w:szCs w:val="22"/>
        </w:rPr>
        <w:t xml:space="preserve">. </w:t>
      </w:r>
    </w:p>
    <w:p w14:paraId="5B49E468" w14:textId="77777777" w:rsidR="00843AA1" w:rsidRPr="00D24741" w:rsidRDefault="00843AA1" w:rsidP="00CD50B5">
      <w:pPr>
        <w:rPr>
          <w:rFonts w:asciiTheme="minorHAnsi" w:hAnsiTheme="minorHAnsi" w:cs="Calibri"/>
          <w:sz w:val="22"/>
          <w:szCs w:val="22"/>
        </w:rPr>
      </w:pPr>
    </w:p>
    <w:p w14:paraId="3CCC4F63" w14:textId="77777777" w:rsidR="00395E6A" w:rsidRDefault="00BD7744" w:rsidP="00D24741">
      <w:pPr>
        <w:ind w:firstLine="720"/>
        <w:rPr>
          <w:rFonts w:asciiTheme="minorHAnsi" w:hAnsiTheme="minorHAnsi"/>
          <w:sz w:val="22"/>
          <w:szCs w:val="22"/>
        </w:rPr>
      </w:pPr>
      <w:r w:rsidRPr="00D24741">
        <w:rPr>
          <w:rFonts w:asciiTheme="minorHAnsi" w:hAnsiTheme="minorHAnsi" w:cs="Calibri"/>
          <w:sz w:val="22"/>
          <w:szCs w:val="22"/>
        </w:rPr>
        <w:t>b.</w:t>
      </w:r>
      <w:r w:rsidRPr="00D24741">
        <w:rPr>
          <w:rFonts w:asciiTheme="minorHAnsi" w:hAnsiTheme="minorHAnsi" w:cs="Calibri"/>
          <w:sz w:val="22"/>
          <w:szCs w:val="22"/>
        </w:rPr>
        <w:tab/>
      </w:r>
      <w:r w:rsidR="00E22CCC">
        <w:rPr>
          <w:rFonts w:asciiTheme="minorHAnsi" w:hAnsiTheme="minorHAnsi" w:cs="Calibri"/>
          <w:sz w:val="22"/>
          <w:szCs w:val="22"/>
        </w:rPr>
        <w:t xml:space="preserve">The Committee </w:t>
      </w:r>
      <w:r w:rsidR="00B15061">
        <w:rPr>
          <w:rFonts w:asciiTheme="minorHAnsi" w:hAnsiTheme="minorHAnsi" w:cs="Calibri"/>
          <w:sz w:val="22"/>
          <w:szCs w:val="22"/>
        </w:rPr>
        <w:t xml:space="preserve">shall </w:t>
      </w:r>
      <w:r w:rsidR="00E22CCC">
        <w:rPr>
          <w:rFonts w:asciiTheme="minorHAnsi" w:hAnsiTheme="minorHAnsi" w:cs="Calibri"/>
          <w:sz w:val="22"/>
          <w:szCs w:val="22"/>
        </w:rPr>
        <w:t xml:space="preserve">select a Mediator within </w:t>
      </w:r>
      <w:r w:rsidR="004B1DB0">
        <w:rPr>
          <w:rFonts w:asciiTheme="minorHAnsi" w:hAnsiTheme="minorHAnsi" w:cs="Calibri"/>
          <w:sz w:val="22"/>
          <w:szCs w:val="22"/>
        </w:rPr>
        <w:t>fourteen (14</w:t>
      </w:r>
      <w:r w:rsidR="00E22CCC">
        <w:rPr>
          <w:rFonts w:asciiTheme="minorHAnsi" w:hAnsiTheme="minorHAnsi" w:cs="Calibri"/>
          <w:sz w:val="22"/>
          <w:szCs w:val="22"/>
        </w:rPr>
        <w:t>) days after the effective date of the notice</w:t>
      </w:r>
      <w:r w:rsidR="00B15061">
        <w:rPr>
          <w:rFonts w:asciiTheme="minorHAnsi" w:hAnsiTheme="minorHAnsi" w:cs="Calibri"/>
          <w:sz w:val="22"/>
          <w:szCs w:val="22"/>
        </w:rPr>
        <w:t xml:space="preserve"> of mediation</w:t>
      </w:r>
      <w:r w:rsidR="00E22CCC">
        <w:rPr>
          <w:rFonts w:asciiTheme="minorHAnsi" w:hAnsiTheme="minorHAnsi" w:cs="Calibri"/>
          <w:sz w:val="22"/>
          <w:szCs w:val="22"/>
        </w:rPr>
        <w:t xml:space="preserve">.  If the Committee cannot agree on a Mediator, </w:t>
      </w:r>
      <w:r w:rsidR="00395E6A">
        <w:rPr>
          <w:rFonts w:asciiTheme="minorHAnsi" w:hAnsiTheme="minorHAnsi"/>
          <w:sz w:val="22"/>
          <w:szCs w:val="22"/>
        </w:rPr>
        <w:t xml:space="preserve">________________ will serve as Mediator.  </w:t>
      </w:r>
    </w:p>
    <w:p w14:paraId="050E5F23" w14:textId="77777777" w:rsidR="00395E6A" w:rsidRDefault="00395E6A" w:rsidP="00D24741">
      <w:pPr>
        <w:ind w:firstLine="720"/>
        <w:rPr>
          <w:rFonts w:asciiTheme="minorHAnsi" w:hAnsiTheme="minorHAnsi"/>
          <w:sz w:val="22"/>
          <w:szCs w:val="22"/>
        </w:rPr>
      </w:pPr>
    </w:p>
    <w:p w14:paraId="136470D9" w14:textId="77777777" w:rsidR="00984812" w:rsidRDefault="00395E6A" w:rsidP="00D24741">
      <w:pPr>
        <w:ind w:firstLine="720"/>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r>
      <w:r w:rsidR="00307D1C" w:rsidRPr="00307D1C">
        <w:rPr>
          <w:rFonts w:asciiTheme="minorHAnsi" w:hAnsiTheme="minorHAnsi"/>
          <w:sz w:val="22"/>
          <w:szCs w:val="22"/>
        </w:rPr>
        <w:t xml:space="preserve">The </w:t>
      </w:r>
      <w:r w:rsidR="00B30B9B">
        <w:rPr>
          <w:rFonts w:asciiTheme="minorHAnsi" w:hAnsiTheme="minorHAnsi"/>
          <w:sz w:val="22"/>
          <w:szCs w:val="22"/>
        </w:rPr>
        <w:t xml:space="preserve">Committee shall engage in </w:t>
      </w:r>
      <w:r w:rsidR="00307D1C" w:rsidRPr="00307D1C">
        <w:rPr>
          <w:rFonts w:asciiTheme="minorHAnsi" w:hAnsiTheme="minorHAnsi"/>
          <w:sz w:val="22"/>
          <w:szCs w:val="22"/>
        </w:rPr>
        <w:t xml:space="preserve">mediation </w:t>
      </w:r>
      <w:r w:rsidR="00D91A90">
        <w:rPr>
          <w:rFonts w:asciiTheme="minorHAnsi" w:hAnsiTheme="minorHAnsi"/>
          <w:sz w:val="22"/>
          <w:szCs w:val="22"/>
        </w:rPr>
        <w:t xml:space="preserve">within </w:t>
      </w:r>
      <w:r w:rsidR="004B1DB0">
        <w:rPr>
          <w:rFonts w:asciiTheme="minorHAnsi" w:hAnsiTheme="minorHAnsi"/>
          <w:sz w:val="22"/>
          <w:szCs w:val="22"/>
        </w:rPr>
        <w:t xml:space="preserve">thirty </w:t>
      </w:r>
      <w:r w:rsidR="00D91A90">
        <w:rPr>
          <w:rFonts w:asciiTheme="minorHAnsi" w:hAnsiTheme="minorHAnsi"/>
          <w:sz w:val="22"/>
          <w:szCs w:val="22"/>
        </w:rPr>
        <w:t>(</w:t>
      </w:r>
      <w:r w:rsidR="004B1DB0">
        <w:rPr>
          <w:rFonts w:asciiTheme="minorHAnsi" w:hAnsiTheme="minorHAnsi"/>
          <w:sz w:val="22"/>
          <w:szCs w:val="22"/>
        </w:rPr>
        <w:t>30</w:t>
      </w:r>
      <w:r w:rsidR="00D91A90">
        <w:rPr>
          <w:rFonts w:asciiTheme="minorHAnsi" w:hAnsiTheme="minorHAnsi"/>
          <w:sz w:val="22"/>
          <w:szCs w:val="22"/>
        </w:rPr>
        <w:t xml:space="preserve">) days of the </w:t>
      </w:r>
      <w:r w:rsidR="00671ED5">
        <w:rPr>
          <w:rFonts w:asciiTheme="minorHAnsi" w:hAnsiTheme="minorHAnsi"/>
          <w:sz w:val="22"/>
          <w:szCs w:val="22"/>
        </w:rPr>
        <w:t xml:space="preserve">effective </w:t>
      </w:r>
      <w:r w:rsidR="00D91A90">
        <w:rPr>
          <w:rFonts w:asciiTheme="minorHAnsi" w:hAnsiTheme="minorHAnsi"/>
          <w:sz w:val="22"/>
          <w:szCs w:val="22"/>
        </w:rPr>
        <w:t xml:space="preserve">date </w:t>
      </w:r>
      <w:r w:rsidR="00671ED5">
        <w:rPr>
          <w:rFonts w:asciiTheme="minorHAnsi" w:hAnsiTheme="minorHAnsi"/>
          <w:sz w:val="22"/>
          <w:szCs w:val="22"/>
        </w:rPr>
        <w:t xml:space="preserve">of the </w:t>
      </w:r>
      <w:r w:rsidR="0046019E">
        <w:rPr>
          <w:rFonts w:asciiTheme="minorHAnsi" w:hAnsiTheme="minorHAnsi"/>
          <w:sz w:val="22"/>
          <w:szCs w:val="22"/>
        </w:rPr>
        <w:t>notice</w:t>
      </w:r>
      <w:r w:rsidR="00B15061">
        <w:rPr>
          <w:rFonts w:asciiTheme="minorHAnsi" w:hAnsiTheme="minorHAnsi"/>
          <w:sz w:val="22"/>
          <w:szCs w:val="22"/>
        </w:rPr>
        <w:t xml:space="preserve"> of mediation</w:t>
      </w:r>
      <w:r w:rsidR="0046019E">
        <w:rPr>
          <w:rFonts w:asciiTheme="minorHAnsi" w:hAnsiTheme="minorHAnsi"/>
          <w:sz w:val="22"/>
          <w:szCs w:val="22"/>
        </w:rPr>
        <w:t xml:space="preserve">.  The Committee </w:t>
      </w:r>
      <w:r w:rsidR="00307D1C" w:rsidRPr="00307D1C">
        <w:rPr>
          <w:rFonts w:asciiTheme="minorHAnsi" w:hAnsiTheme="minorHAnsi"/>
          <w:sz w:val="22"/>
          <w:szCs w:val="22"/>
        </w:rPr>
        <w:t>shall make every effort to resolve</w:t>
      </w:r>
      <w:r w:rsidR="00307D1C">
        <w:rPr>
          <w:rFonts w:asciiTheme="minorHAnsi" w:hAnsiTheme="minorHAnsi"/>
          <w:sz w:val="22"/>
          <w:szCs w:val="22"/>
        </w:rPr>
        <w:t xml:space="preserve"> Impasse </w:t>
      </w:r>
      <w:r w:rsidR="00307D1C" w:rsidRPr="00307D1C">
        <w:rPr>
          <w:rFonts w:asciiTheme="minorHAnsi" w:hAnsiTheme="minorHAnsi"/>
          <w:sz w:val="22"/>
          <w:szCs w:val="22"/>
        </w:rPr>
        <w:t xml:space="preserve">with the assistance </w:t>
      </w:r>
      <w:r w:rsidR="00B30B9B">
        <w:rPr>
          <w:rFonts w:asciiTheme="minorHAnsi" w:hAnsiTheme="minorHAnsi"/>
          <w:sz w:val="22"/>
          <w:szCs w:val="22"/>
        </w:rPr>
        <w:t>and direction of the M</w:t>
      </w:r>
      <w:r w:rsidR="00307D1C">
        <w:rPr>
          <w:rFonts w:asciiTheme="minorHAnsi" w:hAnsiTheme="minorHAnsi"/>
          <w:sz w:val="22"/>
          <w:szCs w:val="22"/>
        </w:rPr>
        <w:t>ediator</w:t>
      </w:r>
      <w:r w:rsidR="00307D1C" w:rsidRPr="00307D1C">
        <w:rPr>
          <w:rFonts w:asciiTheme="minorHAnsi" w:hAnsiTheme="minorHAnsi"/>
          <w:sz w:val="22"/>
          <w:szCs w:val="22"/>
        </w:rPr>
        <w:t>.</w:t>
      </w:r>
      <w:r w:rsidR="00307D1C">
        <w:rPr>
          <w:rFonts w:asciiTheme="minorHAnsi" w:hAnsiTheme="minorHAnsi"/>
          <w:sz w:val="22"/>
          <w:szCs w:val="22"/>
        </w:rPr>
        <w:t xml:space="preserve">  </w:t>
      </w:r>
    </w:p>
    <w:p w14:paraId="0F49F1FA" w14:textId="77777777" w:rsidR="00984812" w:rsidRDefault="00984812" w:rsidP="00D24741">
      <w:pPr>
        <w:ind w:firstLine="720"/>
        <w:rPr>
          <w:rFonts w:asciiTheme="minorHAnsi" w:hAnsiTheme="minorHAnsi"/>
          <w:sz w:val="22"/>
          <w:szCs w:val="22"/>
        </w:rPr>
      </w:pPr>
    </w:p>
    <w:p w14:paraId="22D4BFB1" w14:textId="77777777" w:rsidR="001F151B" w:rsidRDefault="00984812" w:rsidP="00984812">
      <w:pPr>
        <w:ind w:left="720" w:firstLine="720"/>
        <w:rPr>
          <w:rFonts w:asciiTheme="minorHAnsi" w:hAnsiTheme="minorHAnsi"/>
          <w:sz w:val="22"/>
          <w:szCs w:val="22"/>
        </w:rPr>
      </w:pPr>
      <w:proofErr w:type="spellStart"/>
      <w:r>
        <w:rPr>
          <w:rFonts w:asciiTheme="minorHAnsi" w:hAnsiTheme="minorHAnsi"/>
          <w:sz w:val="22"/>
          <w:szCs w:val="22"/>
        </w:rPr>
        <w:t>i</w:t>
      </w:r>
      <w:proofErr w:type="spellEnd"/>
      <w:r>
        <w:rPr>
          <w:rFonts w:asciiTheme="minorHAnsi" w:hAnsiTheme="minorHAnsi"/>
          <w:sz w:val="22"/>
          <w:szCs w:val="22"/>
        </w:rPr>
        <w:t>.</w:t>
      </w:r>
      <w:r>
        <w:rPr>
          <w:rFonts w:asciiTheme="minorHAnsi" w:hAnsiTheme="minorHAnsi"/>
          <w:sz w:val="22"/>
          <w:szCs w:val="22"/>
        </w:rPr>
        <w:tab/>
      </w:r>
      <w:r w:rsidR="004312A1" w:rsidRPr="00307D1C">
        <w:rPr>
          <w:rFonts w:asciiTheme="minorHAnsi" w:hAnsiTheme="minorHAnsi"/>
          <w:sz w:val="22"/>
          <w:szCs w:val="22"/>
        </w:rPr>
        <w:t>If</w:t>
      </w:r>
      <w:r w:rsidR="004312A1">
        <w:rPr>
          <w:rFonts w:asciiTheme="minorHAnsi" w:hAnsiTheme="minorHAnsi"/>
          <w:sz w:val="22"/>
          <w:szCs w:val="22"/>
        </w:rPr>
        <w:t xml:space="preserve"> the Committee </w:t>
      </w:r>
      <w:r w:rsidR="00A92B51">
        <w:rPr>
          <w:rFonts w:asciiTheme="minorHAnsi" w:hAnsiTheme="minorHAnsi"/>
          <w:sz w:val="22"/>
          <w:szCs w:val="22"/>
        </w:rPr>
        <w:t xml:space="preserve">agrees on a resolution </w:t>
      </w:r>
      <w:r w:rsidR="00C63662">
        <w:rPr>
          <w:rFonts w:asciiTheme="minorHAnsi" w:hAnsiTheme="minorHAnsi"/>
          <w:sz w:val="22"/>
          <w:szCs w:val="22"/>
        </w:rPr>
        <w:t xml:space="preserve">of </w:t>
      </w:r>
      <w:r w:rsidR="00D0376D">
        <w:rPr>
          <w:rFonts w:asciiTheme="minorHAnsi" w:hAnsiTheme="minorHAnsi"/>
          <w:sz w:val="22"/>
          <w:szCs w:val="22"/>
        </w:rPr>
        <w:t>the Impasse</w:t>
      </w:r>
      <w:r w:rsidR="00A92B51">
        <w:rPr>
          <w:rFonts w:asciiTheme="minorHAnsi" w:hAnsiTheme="minorHAnsi"/>
          <w:sz w:val="22"/>
          <w:szCs w:val="22"/>
        </w:rPr>
        <w:t xml:space="preserve"> (the “Proposed Resolution”)</w:t>
      </w:r>
      <w:r w:rsidR="004312A1">
        <w:rPr>
          <w:rFonts w:asciiTheme="minorHAnsi" w:hAnsiTheme="minorHAnsi"/>
          <w:sz w:val="22"/>
          <w:szCs w:val="22"/>
        </w:rPr>
        <w:t>,</w:t>
      </w:r>
      <w:r w:rsidR="004312A1" w:rsidRPr="00307D1C">
        <w:rPr>
          <w:rFonts w:asciiTheme="minorHAnsi" w:hAnsiTheme="minorHAnsi"/>
          <w:sz w:val="22"/>
          <w:szCs w:val="22"/>
        </w:rPr>
        <w:t xml:space="preserve"> </w:t>
      </w:r>
      <w:r w:rsidR="004312A1">
        <w:rPr>
          <w:rFonts w:asciiTheme="minorHAnsi" w:hAnsiTheme="minorHAnsi"/>
          <w:sz w:val="22"/>
          <w:szCs w:val="22"/>
        </w:rPr>
        <w:t xml:space="preserve">the Committee shall present </w:t>
      </w:r>
      <w:r w:rsidR="00A92B51">
        <w:rPr>
          <w:rFonts w:asciiTheme="minorHAnsi" w:hAnsiTheme="minorHAnsi"/>
          <w:sz w:val="22"/>
          <w:szCs w:val="22"/>
        </w:rPr>
        <w:t xml:space="preserve">the Proposed Resolution </w:t>
      </w:r>
      <w:r w:rsidR="00D0376D">
        <w:rPr>
          <w:rFonts w:asciiTheme="minorHAnsi" w:hAnsiTheme="minorHAnsi"/>
          <w:sz w:val="22"/>
          <w:szCs w:val="22"/>
        </w:rPr>
        <w:t xml:space="preserve">to the Board and Policy Council at </w:t>
      </w:r>
      <w:r>
        <w:rPr>
          <w:rFonts w:asciiTheme="minorHAnsi" w:hAnsiTheme="minorHAnsi"/>
          <w:sz w:val="22"/>
          <w:szCs w:val="22"/>
        </w:rPr>
        <w:t xml:space="preserve">each party’s </w:t>
      </w:r>
      <w:r w:rsidRPr="00D24741">
        <w:rPr>
          <w:rFonts w:asciiTheme="minorHAnsi" w:hAnsiTheme="minorHAnsi" w:cs="Calibri"/>
          <w:sz w:val="22"/>
          <w:szCs w:val="22"/>
        </w:rPr>
        <w:t xml:space="preserve">next regularly scheduled meeting.  After discussion, </w:t>
      </w:r>
      <w:r>
        <w:rPr>
          <w:rFonts w:asciiTheme="minorHAnsi" w:hAnsiTheme="minorHAnsi" w:cs="Calibri"/>
          <w:sz w:val="22"/>
          <w:szCs w:val="22"/>
        </w:rPr>
        <w:t xml:space="preserve">each party </w:t>
      </w:r>
      <w:r w:rsidRPr="00D24741">
        <w:rPr>
          <w:rFonts w:asciiTheme="minorHAnsi" w:hAnsiTheme="minorHAnsi" w:cs="Calibri"/>
          <w:sz w:val="22"/>
          <w:szCs w:val="22"/>
        </w:rPr>
        <w:t xml:space="preserve">will hold a vote of the members present at the meeting (provided a quorum is present) to determine whether </w:t>
      </w:r>
      <w:r w:rsidR="00A92B51">
        <w:rPr>
          <w:rFonts w:asciiTheme="minorHAnsi" w:hAnsiTheme="minorHAnsi" w:cs="Calibri"/>
          <w:sz w:val="22"/>
          <w:szCs w:val="22"/>
        </w:rPr>
        <w:t>to accept or reject the Proposed Resolution</w:t>
      </w:r>
      <w:r w:rsidRPr="00D24741">
        <w:rPr>
          <w:rFonts w:asciiTheme="minorHAnsi" w:hAnsiTheme="minorHAnsi" w:cs="Calibri"/>
          <w:sz w:val="22"/>
          <w:szCs w:val="22"/>
        </w:rPr>
        <w:t xml:space="preserve">.  </w:t>
      </w:r>
      <w:r>
        <w:rPr>
          <w:rFonts w:asciiTheme="minorHAnsi" w:hAnsiTheme="minorHAnsi" w:cs="Calibri"/>
          <w:sz w:val="22"/>
          <w:szCs w:val="22"/>
        </w:rPr>
        <w:t xml:space="preserve">If </w:t>
      </w:r>
      <w:r w:rsidR="001F151B">
        <w:rPr>
          <w:rFonts w:asciiTheme="minorHAnsi" w:hAnsiTheme="minorHAnsi" w:cs="Calibri"/>
          <w:sz w:val="22"/>
          <w:szCs w:val="22"/>
        </w:rPr>
        <w:t>both parties accept the Proposed Resolution, the Impasse is resolved</w:t>
      </w:r>
      <w:r>
        <w:rPr>
          <w:rFonts w:asciiTheme="minorHAnsi" w:hAnsiTheme="minorHAnsi" w:cs="Calibri"/>
          <w:sz w:val="22"/>
          <w:szCs w:val="22"/>
        </w:rPr>
        <w:t>.</w:t>
      </w:r>
      <w:r w:rsidR="001F151B">
        <w:rPr>
          <w:rFonts w:asciiTheme="minorHAnsi" w:hAnsiTheme="minorHAnsi" w:cs="Calibri"/>
          <w:sz w:val="22"/>
          <w:szCs w:val="22"/>
        </w:rPr>
        <w:t xml:space="preserve">  If one or both </w:t>
      </w:r>
      <w:r w:rsidR="004312A1">
        <w:rPr>
          <w:rFonts w:asciiTheme="minorHAnsi" w:hAnsiTheme="minorHAnsi"/>
          <w:sz w:val="22"/>
          <w:szCs w:val="22"/>
        </w:rPr>
        <w:t xml:space="preserve">parties </w:t>
      </w:r>
      <w:r w:rsidR="001F151B">
        <w:rPr>
          <w:rFonts w:asciiTheme="minorHAnsi" w:hAnsiTheme="minorHAnsi"/>
          <w:sz w:val="22"/>
          <w:szCs w:val="22"/>
        </w:rPr>
        <w:t>reject the Proposed Resolution</w:t>
      </w:r>
      <w:r w:rsidR="004B1DB0">
        <w:rPr>
          <w:rFonts w:asciiTheme="minorHAnsi" w:hAnsiTheme="minorHAnsi"/>
          <w:sz w:val="22"/>
          <w:szCs w:val="22"/>
        </w:rPr>
        <w:t xml:space="preserve"> or if either party cannot vote due to lack of a quorum</w:t>
      </w:r>
      <w:r w:rsidR="001F151B">
        <w:rPr>
          <w:rFonts w:asciiTheme="minorHAnsi" w:hAnsiTheme="minorHAnsi"/>
          <w:sz w:val="22"/>
          <w:szCs w:val="22"/>
        </w:rPr>
        <w:t xml:space="preserve">, the parties </w:t>
      </w:r>
      <w:r w:rsidR="004312A1" w:rsidRPr="00307D1C">
        <w:rPr>
          <w:rFonts w:asciiTheme="minorHAnsi" w:hAnsiTheme="minorHAnsi"/>
          <w:sz w:val="22"/>
          <w:szCs w:val="22"/>
        </w:rPr>
        <w:t xml:space="preserve">shall </w:t>
      </w:r>
      <w:r w:rsidR="004312A1">
        <w:rPr>
          <w:rFonts w:asciiTheme="minorHAnsi" w:hAnsiTheme="minorHAnsi"/>
          <w:sz w:val="22"/>
          <w:szCs w:val="22"/>
        </w:rPr>
        <w:t>proceed to arbitration</w:t>
      </w:r>
      <w:r w:rsidR="004312A1" w:rsidRPr="00307D1C">
        <w:rPr>
          <w:rFonts w:asciiTheme="minorHAnsi" w:hAnsiTheme="minorHAnsi"/>
          <w:sz w:val="22"/>
          <w:szCs w:val="22"/>
        </w:rPr>
        <w:t xml:space="preserve">. </w:t>
      </w:r>
      <w:r w:rsidR="004312A1">
        <w:rPr>
          <w:rFonts w:asciiTheme="minorHAnsi" w:hAnsiTheme="minorHAnsi"/>
          <w:sz w:val="22"/>
          <w:szCs w:val="22"/>
        </w:rPr>
        <w:t xml:space="preserve"> </w:t>
      </w:r>
    </w:p>
    <w:p w14:paraId="56CAA1CC" w14:textId="77777777" w:rsidR="001F151B" w:rsidRDefault="001F151B" w:rsidP="00984812">
      <w:pPr>
        <w:ind w:left="720" w:firstLine="720"/>
        <w:rPr>
          <w:rFonts w:asciiTheme="minorHAnsi" w:hAnsiTheme="minorHAnsi"/>
          <w:sz w:val="22"/>
          <w:szCs w:val="22"/>
        </w:rPr>
      </w:pPr>
    </w:p>
    <w:p w14:paraId="36ADE74D" w14:textId="77777777" w:rsidR="00CF0427" w:rsidRDefault="001F151B" w:rsidP="00984812">
      <w:pPr>
        <w:ind w:left="720" w:firstLine="720"/>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r w:rsidR="00307D1C" w:rsidRPr="00307D1C">
        <w:rPr>
          <w:rFonts w:asciiTheme="minorHAnsi" w:hAnsiTheme="minorHAnsi"/>
          <w:sz w:val="22"/>
          <w:szCs w:val="22"/>
        </w:rPr>
        <w:t>If</w:t>
      </w:r>
      <w:r w:rsidR="00307D1C">
        <w:rPr>
          <w:rFonts w:asciiTheme="minorHAnsi" w:hAnsiTheme="minorHAnsi"/>
          <w:sz w:val="22"/>
          <w:szCs w:val="22"/>
        </w:rPr>
        <w:t xml:space="preserve"> after </w:t>
      </w:r>
      <w:r w:rsidR="00433C93">
        <w:rPr>
          <w:rFonts w:asciiTheme="minorHAnsi" w:hAnsiTheme="minorHAnsi"/>
          <w:sz w:val="22"/>
          <w:szCs w:val="22"/>
        </w:rPr>
        <w:t>four</w:t>
      </w:r>
      <w:r w:rsidR="007424AE">
        <w:rPr>
          <w:rFonts w:asciiTheme="minorHAnsi" w:hAnsiTheme="minorHAnsi"/>
          <w:sz w:val="22"/>
          <w:szCs w:val="22"/>
        </w:rPr>
        <w:t xml:space="preserve"> (</w:t>
      </w:r>
      <w:r w:rsidR="00433C93">
        <w:rPr>
          <w:rFonts w:asciiTheme="minorHAnsi" w:hAnsiTheme="minorHAnsi"/>
          <w:sz w:val="22"/>
          <w:szCs w:val="22"/>
        </w:rPr>
        <w:t>4</w:t>
      </w:r>
      <w:r w:rsidR="00307D1C">
        <w:rPr>
          <w:rFonts w:asciiTheme="minorHAnsi" w:hAnsiTheme="minorHAnsi"/>
          <w:sz w:val="22"/>
          <w:szCs w:val="22"/>
        </w:rPr>
        <w:t xml:space="preserve">) hours of </w:t>
      </w:r>
      <w:r w:rsidR="00307D1C" w:rsidRPr="00307D1C">
        <w:rPr>
          <w:rFonts w:asciiTheme="minorHAnsi" w:hAnsiTheme="minorHAnsi"/>
          <w:sz w:val="22"/>
          <w:szCs w:val="22"/>
        </w:rPr>
        <w:t>mediation</w:t>
      </w:r>
      <w:r w:rsidR="00DE7846">
        <w:rPr>
          <w:rFonts w:asciiTheme="minorHAnsi" w:hAnsiTheme="minorHAnsi"/>
          <w:sz w:val="22"/>
          <w:szCs w:val="22"/>
        </w:rPr>
        <w:t xml:space="preserve"> the </w:t>
      </w:r>
      <w:r w:rsidR="004312A1">
        <w:rPr>
          <w:rFonts w:asciiTheme="minorHAnsi" w:hAnsiTheme="minorHAnsi"/>
          <w:sz w:val="22"/>
          <w:szCs w:val="22"/>
        </w:rPr>
        <w:t xml:space="preserve">Committee has </w:t>
      </w:r>
      <w:r w:rsidR="00DE7846">
        <w:rPr>
          <w:rFonts w:asciiTheme="minorHAnsi" w:hAnsiTheme="minorHAnsi"/>
          <w:sz w:val="22"/>
          <w:szCs w:val="22"/>
        </w:rPr>
        <w:t xml:space="preserve">not </w:t>
      </w:r>
      <w:r w:rsidR="00C63662">
        <w:rPr>
          <w:rFonts w:asciiTheme="minorHAnsi" w:hAnsiTheme="minorHAnsi"/>
          <w:sz w:val="22"/>
          <w:szCs w:val="22"/>
        </w:rPr>
        <w:t xml:space="preserve">agreed on a resolution of </w:t>
      </w:r>
      <w:r w:rsidR="00DE7846">
        <w:rPr>
          <w:rFonts w:asciiTheme="minorHAnsi" w:hAnsiTheme="minorHAnsi"/>
          <w:sz w:val="22"/>
          <w:szCs w:val="22"/>
        </w:rPr>
        <w:t>the Impasse,</w:t>
      </w:r>
      <w:r w:rsidR="00DE7846" w:rsidRPr="00307D1C">
        <w:rPr>
          <w:rFonts w:asciiTheme="minorHAnsi" w:hAnsiTheme="minorHAnsi"/>
          <w:sz w:val="22"/>
          <w:szCs w:val="22"/>
        </w:rPr>
        <w:t xml:space="preserve"> </w:t>
      </w:r>
      <w:r w:rsidR="00DE7846">
        <w:rPr>
          <w:rFonts w:asciiTheme="minorHAnsi" w:hAnsiTheme="minorHAnsi"/>
          <w:sz w:val="22"/>
          <w:szCs w:val="22"/>
        </w:rPr>
        <w:t>t</w:t>
      </w:r>
      <w:r w:rsidR="00CF0427">
        <w:rPr>
          <w:rFonts w:asciiTheme="minorHAnsi" w:hAnsiTheme="minorHAnsi"/>
          <w:sz w:val="22"/>
          <w:szCs w:val="22"/>
        </w:rPr>
        <w:t xml:space="preserve">he </w:t>
      </w:r>
      <w:r w:rsidR="00574713">
        <w:rPr>
          <w:rFonts w:asciiTheme="minorHAnsi" w:hAnsiTheme="minorHAnsi"/>
          <w:sz w:val="22"/>
          <w:szCs w:val="22"/>
        </w:rPr>
        <w:t xml:space="preserve">parties </w:t>
      </w:r>
      <w:r w:rsidR="00307D1C" w:rsidRPr="00307D1C">
        <w:rPr>
          <w:rFonts w:asciiTheme="minorHAnsi" w:hAnsiTheme="minorHAnsi"/>
          <w:sz w:val="22"/>
          <w:szCs w:val="22"/>
        </w:rPr>
        <w:t xml:space="preserve">shall </w:t>
      </w:r>
      <w:r w:rsidR="00574713">
        <w:rPr>
          <w:rFonts w:asciiTheme="minorHAnsi" w:hAnsiTheme="minorHAnsi"/>
          <w:sz w:val="22"/>
          <w:szCs w:val="22"/>
        </w:rPr>
        <w:t>proceed to arbitration</w:t>
      </w:r>
      <w:r w:rsidR="00307D1C" w:rsidRPr="00307D1C">
        <w:rPr>
          <w:rFonts w:asciiTheme="minorHAnsi" w:hAnsiTheme="minorHAnsi"/>
          <w:sz w:val="22"/>
          <w:szCs w:val="22"/>
        </w:rPr>
        <w:t xml:space="preserve">. </w:t>
      </w:r>
      <w:r w:rsidR="00CF0427">
        <w:rPr>
          <w:rFonts w:asciiTheme="minorHAnsi" w:hAnsiTheme="minorHAnsi"/>
          <w:sz w:val="22"/>
          <w:szCs w:val="22"/>
        </w:rPr>
        <w:t xml:space="preserve"> </w:t>
      </w:r>
    </w:p>
    <w:p w14:paraId="488F46CB" w14:textId="77777777" w:rsidR="00A92A0A" w:rsidRDefault="00A92A0A" w:rsidP="00D24741">
      <w:pPr>
        <w:ind w:firstLine="720"/>
        <w:rPr>
          <w:rFonts w:asciiTheme="minorHAnsi" w:hAnsiTheme="minorHAnsi"/>
          <w:sz w:val="22"/>
          <w:szCs w:val="22"/>
        </w:rPr>
      </w:pPr>
    </w:p>
    <w:p w14:paraId="3B9BC113" w14:textId="77777777" w:rsidR="00B85697" w:rsidRDefault="00A92A0A" w:rsidP="00D3046D">
      <w:pPr>
        <w:ind w:firstLine="720"/>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 xml:space="preserve">All costs of the mediation shall be paid out of the Head Start grant, if possible.  If there are not sufficient funds remaining in that grant to cover the cost of the mediation, the parties shall jointly seek a supplemental grant from the federal government to pay such costs.  </w:t>
      </w:r>
    </w:p>
    <w:p w14:paraId="614ABBE2" w14:textId="77777777" w:rsidR="008650DD" w:rsidRDefault="008650DD" w:rsidP="00433C93">
      <w:pPr>
        <w:rPr>
          <w:rFonts w:asciiTheme="minorHAnsi" w:hAnsiTheme="minorHAnsi"/>
          <w:sz w:val="22"/>
          <w:szCs w:val="22"/>
        </w:rPr>
      </w:pPr>
    </w:p>
    <w:p w14:paraId="0B16BFF8" w14:textId="77777777" w:rsidR="008650DD" w:rsidRPr="00D24741" w:rsidRDefault="008650DD" w:rsidP="008650DD">
      <w:pPr>
        <w:rPr>
          <w:rFonts w:asciiTheme="minorHAnsi" w:hAnsiTheme="minorHAnsi" w:cs="Calibri"/>
          <w:b/>
          <w:sz w:val="22"/>
          <w:szCs w:val="22"/>
          <w:u w:val="single"/>
        </w:rPr>
      </w:pPr>
      <w:r>
        <w:rPr>
          <w:rFonts w:asciiTheme="minorHAnsi" w:hAnsiTheme="minorHAnsi" w:cs="Calibri"/>
          <w:b/>
          <w:sz w:val="22"/>
          <w:szCs w:val="22"/>
          <w:u w:val="single"/>
        </w:rPr>
        <w:t>Step 4</w:t>
      </w:r>
      <w:r w:rsidRPr="00D24741">
        <w:rPr>
          <w:rFonts w:asciiTheme="minorHAnsi" w:hAnsiTheme="minorHAnsi" w:cs="Calibri"/>
          <w:b/>
          <w:sz w:val="22"/>
          <w:szCs w:val="22"/>
          <w:u w:val="single"/>
        </w:rPr>
        <w:t xml:space="preserve">:  </w:t>
      </w:r>
      <w:r>
        <w:rPr>
          <w:rFonts w:asciiTheme="minorHAnsi" w:hAnsiTheme="minorHAnsi" w:cs="Calibri"/>
          <w:b/>
          <w:sz w:val="22"/>
          <w:szCs w:val="22"/>
          <w:u w:val="single"/>
        </w:rPr>
        <w:t>Arbitration</w:t>
      </w:r>
      <w:r w:rsidRPr="00D24741">
        <w:rPr>
          <w:rFonts w:asciiTheme="minorHAnsi" w:hAnsiTheme="minorHAnsi" w:cs="Calibri"/>
          <w:b/>
          <w:sz w:val="22"/>
          <w:szCs w:val="22"/>
          <w:u w:val="single"/>
        </w:rPr>
        <w:t xml:space="preserve">.  </w:t>
      </w:r>
    </w:p>
    <w:p w14:paraId="02CF5208" w14:textId="77777777" w:rsidR="008650DD" w:rsidRPr="00D24741" w:rsidRDefault="008650DD" w:rsidP="008650DD">
      <w:pPr>
        <w:rPr>
          <w:rFonts w:asciiTheme="minorHAnsi" w:hAnsiTheme="minorHAnsi" w:cs="Calibri"/>
          <w:b/>
          <w:sz w:val="22"/>
          <w:szCs w:val="22"/>
          <w:u w:val="single"/>
        </w:rPr>
      </w:pPr>
    </w:p>
    <w:p w14:paraId="668AB493" w14:textId="77777777" w:rsidR="008650DD" w:rsidRPr="00D24741" w:rsidRDefault="008650DD" w:rsidP="00964E2C">
      <w:pPr>
        <w:rPr>
          <w:rFonts w:asciiTheme="minorHAnsi" w:hAnsiTheme="minorHAnsi" w:cs="Calibri"/>
          <w:sz w:val="22"/>
          <w:szCs w:val="22"/>
        </w:rPr>
      </w:pPr>
      <w:r w:rsidRPr="00D24741">
        <w:rPr>
          <w:rFonts w:asciiTheme="minorHAnsi" w:hAnsiTheme="minorHAnsi" w:cs="Calibri"/>
          <w:sz w:val="22"/>
          <w:szCs w:val="22"/>
        </w:rPr>
        <w:t>If the Impasse</w:t>
      </w:r>
      <w:r>
        <w:rPr>
          <w:rFonts w:asciiTheme="minorHAnsi" w:hAnsiTheme="minorHAnsi" w:cs="Calibri"/>
          <w:sz w:val="22"/>
          <w:szCs w:val="22"/>
        </w:rPr>
        <w:t xml:space="preserve"> </w:t>
      </w:r>
      <w:r w:rsidR="00C63662">
        <w:rPr>
          <w:rFonts w:asciiTheme="minorHAnsi" w:hAnsiTheme="minorHAnsi" w:cs="Calibri"/>
          <w:sz w:val="22"/>
          <w:szCs w:val="22"/>
        </w:rPr>
        <w:t xml:space="preserve">is not </w:t>
      </w:r>
      <w:r>
        <w:rPr>
          <w:rFonts w:asciiTheme="minorHAnsi" w:hAnsiTheme="minorHAnsi" w:cs="Calibri"/>
          <w:sz w:val="22"/>
          <w:szCs w:val="22"/>
        </w:rPr>
        <w:t>resolved by mediation</w:t>
      </w:r>
      <w:r w:rsidRPr="00D24741">
        <w:rPr>
          <w:rFonts w:asciiTheme="minorHAnsi" w:hAnsiTheme="minorHAnsi" w:cs="Calibri"/>
          <w:sz w:val="22"/>
          <w:szCs w:val="22"/>
        </w:rPr>
        <w:t xml:space="preserve">, the </w:t>
      </w:r>
      <w:r>
        <w:rPr>
          <w:rFonts w:asciiTheme="minorHAnsi" w:hAnsiTheme="minorHAnsi" w:cs="Calibri"/>
          <w:sz w:val="22"/>
          <w:szCs w:val="22"/>
        </w:rPr>
        <w:t xml:space="preserve">Policy Council and Board </w:t>
      </w:r>
      <w:r w:rsidRPr="00D24741">
        <w:rPr>
          <w:rFonts w:asciiTheme="minorHAnsi" w:hAnsiTheme="minorHAnsi" w:cs="Calibri"/>
          <w:sz w:val="22"/>
          <w:szCs w:val="22"/>
        </w:rPr>
        <w:t xml:space="preserve">shall </w:t>
      </w:r>
      <w:r>
        <w:rPr>
          <w:rFonts w:asciiTheme="minorHAnsi" w:hAnsiTheme="minorHAnsi" w:cs="Calibri"/>
          <w:sz w:val="22"/>
          <w:szCs w:val="22"/>
        </w:rPr>
        <w:t>arbitrate the Impasse</w:t>
      </w:r>
      <w:r w:rsidRPr="00D24741">
        <w:rPr>
          <w:rFonts w:asciiTheme="minorHAnsi" w:hAnsiTheme="minorHAnsi" w:cs="Calibri"/>
          <w:sz w:val="22"/>
          <w:szCs w:val="22"/>
        </w:rPr>
        <w:t>.</w:t>
      </w:r>
      <w:r w:rsidR="00913206">
        <w:rPr>
          <w:rFonts w:asciiTheme="minorHAnsi" w:hAnsiTheme="minorHAnsi" w:cs="Calibri"/>
          <w:sz w:val="22"/>
          <w:szCs w:val="22"/>
        </w:rPr>
        <w:t xml:space="preserve"> </w:t>
      </w:r>
    </w:p>
    <w:p w14:paraId="723E6A08" w14:textId="77777777" w:rsidR="008650DD" w:rsidRPr="00D24741" w:rsidRDefault="008650DD" w:rsidP="008650DD">
      <w:pPr>
        <w:rPr>
          <w:rFonts w:asciiTheme="minorHAnsi" w:hAnsiTheme="minorHAnsi" w:cs="Calibri"/>
          <w:sz w:val="22"/>
          <w:szCs w:val="22"/>
        </w:rPr>
      </w:pPr>
    </w:p>
    <w:p w14:paraId="5F76A4B3" w14:textId="77777777" w:rsidR="00433C93" w:rsidRPr="00D24741" w:rsidRDefault="003735C0" w:rsidP="00433C93">
      <w:pPr>
        <w:ind w:firstLine="720"/>
        <w:rPr>
          <w:rFonts w:asciiTheme="minorHAnsi" w:hAnsiTheme="minorHAnsi" w:cs="Calibri"/>
          <w:sz w:val="22"/>
          <w:szCs w:val="22"/>
        </w:rPr>
      </w:pPr>
      <w:r>
        <w:rPr>
          <w:rFonts w:asciiTheme="minorHAnsi" w:hAnsiTheme="minorHAnsi" w:cs="Calibri"/>
          <w:sz w:val="22"/>
          <w:szCs w:val="22"/>
        </w:rPr>
        <w:t>a</w:t>
      </w:r>
      <w:r w:rsidR="008650DD" w:rsidRPr="00D24741">
        <w:rPr>
          <w:rFonts w:asciiTheme="minorHAnsi" w:hAnsiTheme="minorHAnsi" w:cs="Calibri"/>
          <w:sz w:val="22"/>
          <w:szCs w:val="22"/>
        </w:rPr>
        <w:t>.</w:t>
      </w:r>
      <w:r w:rsidR="008650DD" w:rsidRPr="00D24741">
        <w:rPr>
          <w:rFonts w:asciiTheme="minorHAnsi" w:hAnsiTheme="minorHAnsi" w:cs="Calibri"/>
          <w:sz w:val="22"/>
          <w:szCs w:val="22"/>
        </w:rPr>
        <w:tab/>
      </w:r>
      <w:r w:rsidR="00433C93" w:rsidRPr="00D24741">
        <w:rPr>
          <w:rFonts w:asciiTheme="minorHAnsi" w:hAnsiTheme="minorHAnsi" w:cs="Calibri"/>
          <w:sz w:val="22"/>
          <w:szCs w:val="22"/>
        </w:rPr>
        <w:t xml:space="preserve">Either party may invoke </w:t>
      </w:r>
      <w:r w:rsidR="00433C93">
        <w:rPr>
          <w:rFonts w:asciiTheme="minorHAnsi" w:hAnsiTheme="minorHAnsi" w:cs="Calibri"/>
          <w:sz w:val="22"/>
          <w:szCs w:val="22"/>
        </w:rPr>
        <w:t xml:space="preserve">arbitration </w:t>
      </w:r>
      <w:r w:rsidR="00433C93" w:rsidRPr="00D24741">
        <w:rPr>
          <w:rFonts w:asciiTheme="minorHAnsi" w:hAnsiTheme="minorHAnsi" w:cs="Calibri"/>
          <w:sz w:val="22"/>
          <w:szCs w:val="22"/>
        </w:rPr>
        <w:t>upon written notice</w:t>
      </w:r>
      <w:r w:rsidR="00433C93">
        <w:rPr>
          <w:rFonts w:asciiTheme="minorHAnsi" w:hAnsiTheme="minorHAnsi" w:cs="Calibri"/>
          <w:sz w:val="22"/>
          <w:szCs w:val="22"/>
        </w:rPr>
        <w:t xml:space="preserve"> </w:t>
      </w:r>
      <w:r w:rsidR="00812861">
        <w:rPr>
          <w:rFonts w:asciiTheme="minorHAnsi" w:hAnsiTheme="minorHAnsi" w:cs="Calibri"/>
          <w:sz w:val="22"/>
          <w:szCs w:val="22"/>
        </w:rPr>
        <w:t xml:space="preserve">(the “notice of arbitration”) </w:t>
      </w:r>
      <w:r w:rsidR="00433C93">
        <w:rPr>
          <w:rFonts w:asciiTheme="minorHAnsi" w:hAnsiTheme="minorHAnsi" w:cs="Calibri"/>
          <w:sz w:val="22"/>
          <w:szCs w:val="22"/>
        </w:rPr>
        <w:t>delivered by email</w:t>
      </w:r>
      <w:r w:rsidR="00433C93" w:rsidRPr="00D24741">
        <w:rPr>
          <w:rFonts w:asciiTheme="minorHAnsi" w:hAnsiTheme="minorHAnsi" w:cs="Calibri"/>
          <w:sz w:val="22"/>
          <w:szCs w:val="22"/>
        </w:rPr>
        <w:t xml:space="preserve"> to the </w:t>
      </w:r>
      <w:r w:rsidR="00433C93">
        <w:rPr>
          <w:rFonts w:asciiTheme="minorHAnsi" w:hAnsiTheme="minorHAnsi" w:cs="Calibri"/>
          <w:sz w:val="22"/>
          <w:szCs w:val="22"/>
        </w:rPr>
        <w:t xml:space="preserve">chair of the other party </w:t>
      </w:r>
      <w:r w:rsidR="00433C93" w:rsidRPr="00D24741">
        <w:rPr>
          <w:rFonts w:asciiTheme="minorHAnsi" w:hAnsiTheme="minorHAnsi" w:cs="Calibri"/>
          <w:sz w:val="22"/>
          <w:szCs w:val="22"/>
        </w:rPr>
        <w:t xml:space="preserve">and to the Head Start Director.  </w:t>
      </w:r>
      <w:r w:rsidR="00433C93">
        <w:rPr>
          <w:rFonts w:asciiTheme="minorHAnsi" w:hAnsiTheme="minorHAnsi" w:cs="Calibri"/>
          <w:sz w:val="22"/>
          <w:szCs w:val="22"/>
        </w:rPr>
        <w:t xml:space="preserve">The notice </w:t>
      </w:r>
      <w:r w:rsidR="004312A1">
        <w:rPr>
          <w:rFonts w:asciiTheme="minorHAnsi" w:hAnsiTheme="minorHAnsi" w:cs="Calibri"/>
          <w:sz w:val="22"/>
          <w:szCs w:val="22"/>
        </w:rPr>
        <w:t xml:space="preserve">of arbitration </w:t>
      </w:r>
      <w:r w:rsidR="00433C93">
        <w:rPr>
          <w:rFonts w:asciiTheme="minorHAnsi" w:hAnsiTheme="minorHAnsi" w:cs="Calibri"/>
          <w:sz w:val="22"/>
          <w:szCs w:val="22"/>
        </w:rPr>
        <w:t xml:space="preserve">shall be effective on the date it is </w:t>
      </w:r>
      <w:r w:rsidR="00B85697">
        <w:rPr>
          <w:rFonts w:asciiTheme="minorHAnsi" w:hAnsiTheme="minorHAnsi" w:cs="Calibri"/>
          <w:sz w:val="22"/>
          <w:szCs w:val="22"/>
        </w:rPr>
        <w:t>emailed</w:t>
      </w:r>
      <w:r w:rsidR="00433C93">
        <w:rPr>
          <w:rFonts w:asciiTheme="minorHAnsi" w:hAnsiTheme="minorHAnsi" w:cs="Calibri"/>
          <w:sz w:val="22"/>
          <w:szCs w:val="22"/>
        </w:rPr>
        <w:t xml:space="preserve">.  </w:t>
      </w:r>
    </w:p>
    <w:p w14:paraId="6599412A" w14:textId="77777777" w:rsidR="00433C93" w:rsidRPr="00D24741" w:rsidRDefault="00433C93" w:rsidP="00433C93">
      <w:pPr>
        <w:rPr>
          <w:rFonts w:asciiTheme="minorHAnsi" w:hAnsiTheme="minorHAnsi" w:cs="Calibri"/>
          <w:sz w:val="22"/>
          <w:szCs w:val="22"/>
        </w:rPr>
      </w:pPr>
    </w:p>
    <w:p w14:paraId="4365D5CE" w14:textId="77777777" w:rsidR="008650DD" w:rsidRDefault="00433C93" w:rsidP="00433C93">
      <w:pPr>
        <w:ind w:firstLine="720"/>
        <w:rPr>
          <w:rFonts w:asciiTheme="minorHAnsi" w:hAnsiTheme="minorHAnsi"/>
          <w:sz w:val="22"/>
          <w:szCs w:val="22"/>
        </w:rPr>
      </w:pPr>
      <w:r w:rsidRPr="00D24741">
        <w:rPr>
          <w:rFonts w:asciiTheme="minorHAnsi" w:hAnsiTheme="minorHAnsi" w:cs="Calibri"/>
          <w:sz w:val="22"/>
          <w:szCs w:val="22"/>
        </w:rPr>
        <w:t>b.</w:t>
      </w:r>
      <w:r w:rsidRPr="00D24741">
        <w:rPr>
          <w:rFonts w:asciiTheme="minorHAnsi" w:hAnsiTheme="minorHAnsi" w:cs="Calibri"/>
          <w:sz w:val="22"/>
          <w:szCs w:val="22"/>
        </w:rPr>
        <w:tab/>
      </w:r>
      <w:r>
        <w:rPr>
          <w:rFonts w:asciiTheme="minorHAnsi" w:hAnsiTheme="minorHAnsi" w:cs="Calibri"/>
          <w:sz w:val="22"/>
          <w:szCs w:val="22"/>
        </w:rPr>
        <w:t xml:space="preserve">The Committee </w:t>
      </w:r>
      <w:r w:rsidR="00812861">
        <w:rPr>
          <w:rFonts w:asciiTheme="minorHAnsi" w:hAnsiTheme="minorHAnsi" w:cs="Calibri"/>
          <w:sz w:val="22"/>
          <w:szCs w:val="22"/>
        </w:rPr>
        <w:t xml:space="preserve">shall </w:t>
      </w:r>
      <w:r>
        <w:rPr>
          <w:rFonts w:asciiTheme="minorHAnsi" w:hAnsiTheme="minorHAnsi" w:cs="Calibri"/>
          <w:sz w:val="22"/>
          <w:szCs w:val="22"/>
        </w:rPr>
        <w:t>select a</w:t>
      </w:r>
      <w:r w:rsidR="00812861">
        <w:rPr>
          <w:rFonts w:asciiTheme="minorHAnsi" w:hAnsiTheme="minorHAnsi" w:cs="Calibri"/>
          <w:sz w:val="22"/>
          <w:szCs w:val="22"/>
        </w:rPr>
        <w:t>n</w:t>
      </w:r>
      <w:r>
        <w:rPr>
          <w:rFonts w:asciiTheme="minorHAnsi" w:hAnsiTheme="minorHAnsi" w:cs="Calibri"/>
          <w:sz w:val="22"/>
          <w:szCs w:val="22"/>
        </w:rPr>
        <w:t xml:space="preserve"> </w:t>
      </w:r>
      <w:r w:rsidR="00812861">
        <w:rPr>
          <w:rFonts w:asciiTheme="minorHAnsi" w:hAnsiTheme="minorHAnsi" w:cs="Calibri"/>
          <w:sz w:val="22"/>
          <w:szCs w:val="22"/>
        </w:rPr>
        <w:t xml:space="preserve">Arbitrator </w:t>
      </w:r>
      <w:r>
        <w:rPr>
          <w:rFonts w:asciiTheme="minorHAnsi" w:hAnsiTheme="minorHAnsi" w:cs="Calibri"/>
          <w:sz w:val="22"/>
          <w:szCs w:val="22"/>
        </w:rPr>
        <w:t>within seven (7) days after the effective date of the notice</w:t>
      </w:r>
      <w:r w:rsidR="004312A1">
        <w:rPr>
          <w:rFonts w:asciiTheme="minorHAnsi" w:hAnsiTheme="minorHAnsi" w:cs="Calibri"/>
          <w:sz w:val="22"/>
          <w:szCs w:val="22"/>
        </w:rPr>
        <w:t xml:space="preserve"> of arbitration</w:t>
      </w:r>
      <w:r>
        <w:rPr>
          <w:rFonts w:asciiTheme="minorHAnsi" w:hAnsiTheme="minorHAnsi" w:cs="Calibri"/>
          <w:sz w:val="22"/>
          <w:szCs w:val="22"/>
        </w:rPr>
        <w:t>.  If the Committee cannot agree on a</w:t>
      </w:r>
      <w:r w:rsidR="004312A1">
        <w:rPr>
          <w:rFonts w:asciiTheme="minorHAnsi" w:hAnsiTheme="minorHAnsi" w:cs="Calibri"/>
          <w:sz w:val="22"/>
          <w:szCs w:val="22"/>
        </w:rPr>
        <w:t>n</w:t>
      </w:r>
      <w:r>
        <w:rPr>
          <w:rFonts w:asciiTheme="minorHAnsi" w:hAnsiTheme="minorHAnsi" w:cs="Calibri"/>
          <w:sz w:val="22"/>
          <w:szCs w:val="22"/>
        </w:rPr>
        <w:t xml:space="preserve"> </w:t>
      </w:r>
      <w:r w:rsidR="004312A1">
        <w:rPr>
          <w:rFonts w:asciiTheme="minorHAnsi" w:hAnsiTheme="minorHAnsi" w:cs="Calibri"/>
          <w:sz w:val="22"/>
          <w:szCs w:val="22"/>
        </w:rPr>
        <w:t>Arbitrator</w:t>
      </w:r>
      <w:r>
        <w:rPr>
          <w:rFonts w:asciiTheme="minorHAnsi" w:hAnsiTheme="minorHAnsi" w:cs="Calibri"/>
          <w:sz w:val="22"/>
          <w:szCs w:val="22"/>
        </w:rPr>
        <w:t xml:space="preserve">, </w:t>
      </w:r>
      <w:r>
        <w:rPr>
          <w:rFonts w:asciiTheme="minorHAnsi" w:hAnsiTheme="minorHAnsi"/>
          <w:sz w:val="22"/>
          <w:szCs w:val="22"/>
        </w:rPr>
        <w:t xml:space="preserve">________________ will serve as </w:t>
      </w:r>
      <w:r w:rsidR="004312A1">
        <w:rPr>
          <w:rFonts w:asciiTheme="minorHAnsi" w:hAnsiTheme="minorHAnsi"/>
          <w:sz w:val="22"/>
          <w:szCs w:val="22"/>
        </w:rPr>
        <w:t>Arbitrator</w:t>
      </w:r>
      <w:r>
        <w:rPr>
          <w:rFonts w:asciiTheme="minorHAnsi" w:hAnsiTheme="minorHAnsi"/>
          <w:sz w:val="22"/>
          <w:szCs w:val="22"/>
        </w:rPr>
        <w:t xml:space="preserve">.  </w:t>
      </w:r>
    </w:p>
    <w:p w14:paraId="34C808BE" w14:textId="77777777" w:rsidR="008650DD" w:rsidRDefault="008650DD" w:rsidP="008650DD">
      <w:pPr>
        <w:ind w:firstLine="720"/>
        <w:rPr>
          <w:rFonts w:asciiTheme="minorHAnsi" w:hAnsiTheme="minorHAnsi"/>
          <w:sz w:val="22"/>
          <w:szCs w:val="22"/>
        </w:rPr>
      </w:pPr>
    </w:p>
    <w:p w14:paraId="790430BE" w14:textId="77777777" w:rsidR="008650DD" w:rsidRDefault="008650DD" w:rsidP="00B85697">
      <w:pPr>
        <w:ind w:firstLine="720"/>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r>
      <w:r w:rsidR="003735C0">
        <w:rPr>
          <w:rFonts w:asciiTheme="minorHAnsi" w:hAnsiTheme="minorHAnsi"/>
          <w:sz w:val="22"/>
          <w:szCs w:val="22"/>
        </w:rPr>
        <w:t xml:space="preserve">Within </w:t>
      </w:r>
      <w:r w:rsidR="00B85697">
        <w:rPr>
          <w:rFonts w:asciiTheme="minorHAnsi" w:hAnsiTheme="minorHAnsi"/>
          <w:sz w:val="22"/>
          <w:szCs w:val="22"/>
        </w:rPr>
        <w:t xml:space="preserve">fourteen </w:t>
      </w:r>
      <w:r w:rsidR="003735C0">
        <w:rPr>
          <w:rFonts w:asciiTheme="minorHAnsi" w:hAnsiTheme="minorHAnsi"/>
          <w:sz w:val="22"/>
          <w:szCs w:val="22"/>
        </w:rPr>
        <w:t>(</w:t>
      </w:r>
      <w:r w:rsidR="00B85697">
        <w:rPr>
          <w:rFonts w:asciiTheme="minorHAnsi" w:hAnsiTheme="minorHAnsi"/>
          <w:sz w:val="22"/>
          <w:szCs w:val="22"/>
        </w:rPr>
        <w:t>14</w:t>
      </w:r>
      <w:r w:rsidR="003735C0">
        <w:rPr>
          <w:rFonts w:asciiTheme="minorHAnsi" w:hAnsiTheme="minorHAnsi"/>
          <w:sz w:val="22"/>
          <w:szCs w:val="22"/>
        </w:rPr>
        <w:t xml:space="preserve">) days of the </w:t>
      </w:r>
      <w:r w:rsidR="00C615BD">
        <w:rPr>
          <w:rFonts w:asciiTheme="minorHAnsi" w:hAnsiTheme="minorHAnsi"/>
          <w:sz w:val="22"/>
          <w:szCs w:val="22"/>
        </w:rPr>
        <w:t>effective date of the notice of arbitration</w:t>
      </w:r>
      <w:r w:rsidR="003735C0">
        <w:rPr>
          <w:rFonts w:asciiTheme="minorHAnsi" w:hAnsiTheme="minorHAnsi"/>
          <w:sz w:val="22"/>
          <w:szCs w:val="22"/>
        </w:rPr>
        <w:t>,</w:t>
      </w:r>
      <w:r w:rsidRPr="00307D1C">
        <w:rPr>
          <w:rFonts w:asciiTheme="minorHAnsi" w:hAnsiTheme="minorHAnsi"/>
          <w:sz w:val="22"/>
          <w:szCs w:val="22"/>
        </w:rPr>
        <w:t xml:space="preserve"> </w:t>
      </w:r>
      <w:r w:rsidR="00580564">
        <w:rPr>
          <w:rFonts w:asciiTheme="minorHAnsi" w:hAnsiTheme="minorHAnsi"/>
          <w:sz w:val="22"/>
          <w:szCs w:val="22"/>
        </w:rPr>
        <w:t xml:space="preserve">each party </w:t>
      </w:r>
      <w:r w:rsidR="003735C0">
        <w:rPr>
          <w:rFonts w:asciiTheme="minorHAnsi" w:hAnsiTheme="minorHAnsi"/>
          <w:sz w:val="22"/>
          <w:szCs w:val="22"/>
        </w:rPr>
        <w:t>shall submit to the Arbitrator a written description</w:t>
      </w:r>
      <w:r w:rsidR="003735C0" w:rsidRPr="003735C0">
        <w:rPr>
          <w:rFonts w:asciiTheme="minorHAnsi" w:hAnsiTheme="minorHAnsi"/>
          <w:sz w:val="22"/>
          <w:szCs w:val="22"/>
        </w:rPr>
        <w:t xml:space="preserve"> of </w:t>
      </w:r>
      <w:r w:rsidR="00E2174F">
        <w:rPr>
          <w:rFonts w:asciiTheme="minorHAnsi" w:hAnsiTheme="minorHAnsi"/>
          <w:sz w:val="22"/>
          <w:szCs w:val="22"/>
        </w:rPr>
        <w:t xml:space="preserve">the Impasse and explanation of the </w:t>
      </w:r>
      <w:r w:rsidR="00580564">
        <w:rPr>
          <w:rFonts w:asciiTheme="minorHAnsi" w:hAnsiTheme="minorHAnsi"/>
          <w:sz w:val="22"/>
          <w:szCs w:val="22"/>
        </w:rPr>
        <w:t xml:space="preserve">party’s </w:t>
      </w:r>
      <w:r w:rsidR="00E2174F">
        <w:rPr>
          <w:rFonts w:asciiTheme="minorHAnsi" w:hAnsiTheme="minorHAnsi"/>
          <w:sz w:val="22"/>
          <w:szCs w:val="22"/>
        </w:rPr>
        <w:t>position, along with any relevant supporting documents</w:t>
      </w:r>
      <w:r w:rsidR="003735C0" w:rsidRPr="003735C0">
        <w:rPr>
          <w:rFonts w:asciiTheme="minorHAnsi" w:hAnsiTheme="minorHAnsi"/>
          <w:sz w:val="22"/>
          <w:szCs w:val="22"/>
        </w:rPr>
        <w:t xml:space="preserve">. </w:t>
      </w:r>
      <w:r w:rsidR="000E71DF">
        <w:rPr>
          <w:rFonts w:asciiTheme="minorHAnsi" w:hAnsiTheme="minorHAnsi"/>
          <w:sz w:val="22"/>
          <w:szCs w:val="22"/>
        </w:rPr>
        <w:t xml:space="preserve">The Arbitrator shall make a decision based on the written submissions within </w:t>
      </w:r>
      <w:r w:rsidR="00580564">
        <w:rPr>
          <w:rFonts w:asciiTheme="minorHAnsi" w:hAnsiTheme="minorHAnsi"/>
          <w:sz w:val="22"/>
          <w:szCs w:val="22"/>
        </w:rPr>
        <w:t xml:space="preserve">thirty </w:t>
      </w:r>
      <w:r w:rsidR="000E71DF">
        <w:rPr>
          <w:rFonts w:asciiTheme="minorHAnsi" w:hAnsiTheme="minorHAnsi"/>
          <w:sz w:val="22"/>
          <w:szCs w:val="22"/>
        </w:rPr>
        <w:t>(</w:t>
      </w:r>
      <w:r w:rsidR="00580564">
        <w:rPr>
          <w:rFonts w:asciiTheme="minorHAnsi" w:hAnsiTheme="minorHAnsi"/>
          <w:sz w:val="22"/>
          <w:szCs w:val="22"/>
        </w:rPr>
        <w:t>30</w:t>
      </w:r>
      <w:r w:rsidR="000E71DF">
        <w:rPr>
          <w:rFonts w:asciiTheme="minorHAnsi" w:hAnsiTheme="minorHAnsi"/>
          <w:sz w:val="22"/>
          <w:szCs w:val="22"/>
        </w:rPr>
        <w:t xml:space="preserve">) days of </w:t>
      </w:r>
      <w:r w:rsidR="00580564">
        <w:rPr>
          <w:rFonts w:asciiTheme="minorHAnsi" w:hAnsiTheme="minorHAnsi"/>
          <w:sz w:val="22"/>
          <w:szCs w:val="22"/>
        </w:rPr>
        <w:t>the effective date of the notice of arbitration</w:t>
      </w:r>
      <w:r w:rsidR="000E71DF">
        <w:rPr>
          <w:rFonts w:asciiTheme="minorHAnsi" w:hAnsiTheme="minorHAnsi"/>
          <w:sz w:val="22"/>
          <w:szCs w:val="22"/>
        </w:rPr>
        <w:t xml:space="preserve">.  </w:t>
      </w:r>
      <w:r w:rsidR="00580564">
        <w:rPr>
          <w:rFonts w:asciiTheme="minorHAnsi" w:hAnsiTheme="minorHAnsi"/>
          <w:sz w:val="22"/>
          <w:szCs w:val="22"/>
        </w:rPr>
        <w:t xml:space="preserve">No </w:t>
      </w:r>
      <w:r w:rsidR="003735C0" w:rsidRPr="003735C0">
        <w:rPr>
          <w:rFonts w:asciiTheme="minorHAnsi" w:hAnsiTheme="minorHAnsi"/>
          <w:sz w:val="22"/>
          <w:szCs w:val="22"/>
        </w:rPr>
        <w:t>hearing</w:t>
      </w:r>
      <w:r w:rsidR="00580564">
        <w:rPr>
          <w:rFonts w:asciiTheme="minorHAnsi" w:hAnsiTheme="minorHAnsi"/>
          <w:sz w:val="22"/>
          <w:szCs w:val="22"/>
        </w:rPr>
        <w:t xml:space="preserve"> will be held</w:t>
      </w:r>
      <w:r w:rsidR="000E71DF">
        <w:rPr>
          <w:rFonts w:asciiTheme="minorHAnsi" w:hAnsiTheme="minorHAnsi"/>
          <w:sz w:val="22"/>
          <w:szCs w:val="22"/>
        </w:rPr>
        <w:t xml:space="preserve">.  </w:t>
      </w:r>
      <w:r w:rsidR="003735C0" w:rsidRPr="003735C0">
        <w:rPr>
          <w:rFonts w:asciiTheme="minorHAnsi" w:hAnsiTheme="minorHAnsi"/>
          <w:sz w:val="22"/>
          <w:szCs w:val="22"/>
        </w:rPr>
        <w:t xml:space="preserve"> </w:t>
      </w:r>
    </w:p>
    <w:p w14:paraId="30CEF36B" w14:textId="77777777" w:rsidR="00CF0427" w:rsidRDefault="00CF0427" w:rsidP="00D24741">
      <w:pPr>
        <w:ind w:firstLine="720"/>
        <w:rPr>
          <w:rFonts w:asciiTheme="minorHAnsi" w:hAnsiTheme="minorHAnsi"/>
          <w:sz w:val="22"/>
          <w:szCs w:val="22"/>
        </w:rPr>
      </w:pPr>
    </w:p>
    <w:p w14:paraId="0E5D163B" w14:textId="77777777" w:rsidR="00A92A0A" w:rsidRDefault="00CF0427" w:rsidP="00A92A0A">
      <w:pPr>
        <w:ind w:firstLine="720"/>
        <w:rPr>
          <w:rFonts w:asciiTheme="minorHAnsi" w:hAnsiTheme="minorHAnsi"/>
          <w:sz w:val="22"/>
          <w:szCs w:val="22"/>
        </w:rPr>
      </w:pPr>
      <w:r>
        <w:rPr>
          <w:rFonts w:asciiTheme="minorHAnsi" w:hAnsiTheme="minorHAnsi"/>
          <w:sz w:val="22"/>
          <w:szCs w:val="22"/>
        </w:rPr>
        <w:t>d.</w:t>
      </w:r>
      <w:r>
        <w:rPr>
          <w:rFonts w:asciiTheme="minorHAnsi" w:hAnsiTheme="minorHAnsi"/>
          <w:sz w:val="22"/>
          <w:szCs w:val="22"/>
        </w:rPr>
        <w:tab/>
        <w:t xml:space="preserve">The decision of the </w:t>
      </w:r>
      <w:r w:rsidR="00A92A0A">
        <w:rPr>
          <w:rFonts w:asciiTheme="minorHAnsi" w:hAnsiTheme="minorHAnsi"/>
          <w:sz w:val="22"/>
          <w:szCs w:val="22"/>
        </w:rPr>
        <w:t xml:space="preserve">Arbitrator </w:t>
      </w:r>
      <w:r>
        <w:rPr>
          <w:rFonts w:asciiTheme="minorHAnsi" w:hAnsiTheme="minorHAnsi"/>
          <w:sz w:val="22"/>
          <w:szCs w:val="22"/>
        </w:rPr>
        <w:t xml:space="preserve">will be final and binding on each party.  Both parties agree to cooperate in good faith with each other to implement the </w:t>
      </w:r>
      <w:r w:rsidR="00A92A0A">
        <w:rPr>
          <w:rFonts w:asciiTheme="minorHAnsi" w:hAnsiTheme="minorHAnsi"/>
          <w:sz w:val="22"/>
          <w:szCs w:val="22"/>
        </w:rPr>
        <w:t xml:space="preserve">arbitration </w:t>
      </w:r>
      <w:r>
        <w:rPr>
          <w:rFonts w:asciiTheme="minorHAnsi" w:hAnsiTheme="minorHAnsi"/>
          <w:sz w:val="22"/>
          <w:szCs w:val="22"/>
        </w:rPr>
        <w:t xml:space="preserve">procedures.  Any refusal to cooperate may result in a decision adverse to that party at the discretion of the </w:t>
      </w:r>
      <w:r w:rsidR="00A92A0A">
        <w:rPr>
          <w:rFonts w:asciiTheme="minorHAnsi" w:hAnsiTheme="minorHAnsi"/>
          <w:sz w:val="22"/>
          <w:szCs w:val="22"/>
        </w:rPr>
        <w:t>Arbitrator</w:t>
      </w:r>
      <w:r>
        <w:rPr>
          <w:rFonts w:asciiTheme="minorHAnsi" w:hAnsiTheme="minorHAnsi"/>
          <w:sz w:val="22"/>
          <w:szCs w:val="22"/>
        </w:rPr>
        <w:t>.</w:t>
      </w:r>
    </w:p>
    <w:p w14:paraId="242A9E6A" w14:textId="77777777" w:rsidR="00FC1397" w:rsidRDefault="00FC1397" w:rsidP="00D24741">
      <w:pPr>
        <w:ind w:firstLine="720"/>
        <w:rPr>
          <w:rFonts w:asciiTheme="minorHAnsi" w:hAnsiTheme="minorHAnsi"/>
          <w:sz w:val="22"/>
          <w:szCs w:val="22"/>
        </w:rPr>
      </w:pPr>
    </w:p>
    <w:p w14:paraId="120C1F34" w14:textId="77777777" w:rsidR="00FC1397" w:rsidRDefault="00FC1397" w:rsidP="00D24741">
      <w:pPr>
        <w:ind w:firstLine="720"/>
        <w:rPr>
          <w:rFonts w:asciiTheme="minorHAnsi" w:hAnsiTheme="minorHAnsi"/>
          <w:sz w:val="22"/>
          <w:szCs w:val="22"/>
        </w:rPr>
      </w:pPr>
      <w:r>
        <w:rPr>
          <w:rFonts w:asciiTheme="minorHAnsi" w:hAnsiTheme="minorHAnsi"/>
          <w:sz w:val="22"/>
          <w:szCs w:val="22"/>
        </w:rPr>
        <w:t>e.</w:t>
      </w:r>
      <w:r>
        <w:rPr>
          <w:rFonts w:asciiTheme="minorHAnsi" w:hAnsiTheme="minorHAnsi"/>
          <w:sz w:val="22"/>
          <w:szCs w:val="22"/>
        </w:rPr>
        <w:tab/>
        <w:t xml:space="preserve">All costs of the </w:t>
      </w:r>
      <w:r w:rsidR="00A92A0A">
        <w:rPr>
          <w:rFonts w:asciiTheme="minorHAnsi" w:hAnsiTheme="minorHAnsi"/>
          <w:sz w:val="22"/>
          <w:szCs w:val="22"/>
        </w:rPr>
        <w:t xml:space="preserve">arbitration </w:t>
      </w:r>
      <w:r>
        <w:rPr>
          <w:rFonts w:asciiTheme="minorHAnsi" w:hAnsiTheme="minorHAnsi"/>
          <w:sz w:val="22"/>
          <w:szCs w:val="22"/>
        </w:rPr>
        <w:t xml:space="preserve">shall be paid out of the Head Start grant, if possible.  If there are not sufficient funds remaining in that grant to cover the cost of the </w:t>
      </w:r>
      <w:r w:rsidR="00A92A0A">
        <w:rPr>
          <w:rFonts w:asciiTheme="minorHAnsi" w:hAnsiTheme="minorHAnsi"/>
          <w:sz w:val="22"/>
          <w:szCs w:val="22"/>
        </w:rPr>
        <w:t>arbitration</w:t>
      </w:r>
      <w:r>
        <w:rPr>
          <w:rFonts w:asciiTheme="minorHAnsi" w:hAnsiTheme="minorHAnsi"/>
          <w:sz w:val="22"/>
          <w:szCs w:val="22"/>
        </w:rPr>
        <w:t xml:space="preserve">, the parties shall jointly seek a supplemental grant from the federal government to pay such costs.  </w:t>
      </w:r>
    </w:p>
    <w:p w14:paraId="7615C76F" w14:textId="77777777" w:rsidR="00CF0427" w:rsidRDefault="00CF0427" w:rsidP="00D24741">
      <w:pPr>
        <w:rPr>
          <w:rFonts w:asciiTheme="minorHAnsi" w:hAnsiTheme="minorHAnsi"/>
          <w:sz w:val="22"/>
          <w:szCs w:val="22"/>
        </w:rPr>
      </w:pPr>
    </w:p>
    <w:p w14:paraId="3C90DA58" w14:textId="77777777" w:rsidR="00454265" w:rsidRPr="00D24741" w:rsidRDefault="00454265" w:rsidP="00D24741">
      <w:pPr>
        <w:pStyle w:val="Default"/>
        <w:jc w:val="both"/>
        <w:rPr>
          <w:rFonts w:asciiTheme="minorHAnsi" w:eastAsiaTheme="minorHAnsi" w:hAnsiTheme="minorHAnsi" w:cs="Cambria"/>
          <w:sz w:val="22"/>
          <w:szCs w:val="22"/>
        </w:rPr>
      </w:pPr>
    </w:p>
    <w:sectPr w:rsidR="00454265" w:rsidRPr="00D2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334E2"/>
    <w:multiLevelType w:val="hybridMultilevel"/>
    <w:tmpl w:val="B3B496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1D13FF3"/>
    <w:multiLevelType w:val="hybridMultilevel"/>
    <w:tmpl w:val="B3B496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AEC5D42"/>
    <w:multiLevelType w:val="hybridMultilevel"/>
    <w:tmpl w:val="AE3CD5C6"/>
    <w:lvl w:ilvl="0" w:tplc="04090009">
      <w:start w:val="1"/>
      <w:numFmt w:val="bullet"/>
      <w:lvlText w:val=""/>
      <w:lvlJc w:val="left"/>
      <w:pPr>
        <w:ind w:left="691" w:hanging="360"/>
      </w:pPr>
      <w:rPr>
        <w:rFonts w:ascii="Wingdings" w:hAnsi="Wingdings" w:hint="default"/>
      </w:rPr>
    </w:lvl>
    <w:lvl w:ilvl="1" w:tplc="04090003" w:tentative="1">
      <w:start w:val="1"/>
      <w:numFmt w:val="bullet"/>
      <w:lvlText w:val="o"/>
      <w:lvlJc w:val="left"/>
      <w:pPr>
        <w:ind w:left="1411" w:hanging="360"/>
      </w:pPr>
      <w:rPr>
        <w:rFonts w:ascii="Courier New" w:hAnsi="Courier New" w:cs="Courier New" w:hint="default"/>
      </w:rPr>
    </w:lvl>
    <w:lvl w:ilvl="2" w:tplc="04090005" w:tentative="1">
      <w:start w:val="1"/>
      <w:numFmt w:val="bullet"/>
      <w:lvlText w:val=""/>
      <w:lvlJc w:val="left"/>
      <w:pPr>
        <w:ind w:left="2131" w:hanging="360"/>
      </w:pPr>
      <w:rPr>
        <w:rFonts w:ascii="Wingdings" w:hAnsi="Wingdings" w:hint="default"/>
      </w:rPr>
    </w:lvl>
    <w:lvl w:ilvl="3" w:tplc="04090001" w:tentative="1">
      <w:start w:val="1"/>
      <w:numFmt w:val="bullet"/>
      <w:lvlText w:val=""/>
      <w:lvlJc w:val="left"/>
      <w:pPr>
        <w:ind w:left="2851" w:hanging="360"/>
      </w:pPr>
      <w:rPr>
        <w:rFonts w:ascii="Symbol" w:hAnsi="Symbol" w:hint="default"/>
      </w:rPr>
    </w:lvl>
    <w:lvl w:ilvl="4" w:tplc="04090003" w:tentative="1">
      <w:start w:val="1"/>
      <w:numFmt w:val="bullet"/>
      <w:lvlText w:val="o"/>
      <w:lvlJc w:val="left"/>
      <w:pPr>
        <w:ind w:left="3571" w:hanging="360"/>
      </w:pPr>
      <w:rPr>
        <w:rFonts w:ascii="Courier New" w:hAnsi="Courier New" w:cs="Courier New" w:hint="default"/>
      </w:rPr>
    </w:lvl>
    <w:lvl w:ilvl="5" w:tplc="04090005" w:tentative="1">
      <w:start w:val="1"/>
      <w:numFmt w:val="bullet"/>
      <w:lvlText w:val=""/>
      <w:lvlJc w:val="left"/>
      <w:pPr>
        <w:ind w:left="4291" w:hanging="360"/>
      </w:pPr>
      <w:rPr>
        <w:rFonts w:ascii="Wingdings" w:hAnsi="Wingdings" w:hint="default"/>
      </w:rPr>
    </w:lvl>
    <w:lvl w:ilvl="6" w:tplc="04090001" w:tentative="1">
      <w:start w:val="1"/>
      <w:numFmt w:val="bullet"/>
      <w:lvlText w:val=""/>
      <w:lvlJc w:val="left"/>
      <w:pPr>
        <w:ind w:left="5011" w:hanging="360"/>
      </w:pPr>
      <w:rPr>
        <w:rFonts w:ascii="Symbol" w:hAnsi="Symbol" w:hint="default"/>
      </w:rPr>
    </w:lvl>
    <w:lvl w:ilvl="7" w:tplc="04090003" w:tentative="1">
      <w:start w:val="1"/>
      <w:numFmt w:val="bullet"/>
      <w:lvlText w:val="o"/>
      <w:lvlJc w:val="left"/>
      <w:pPr>
        <w:ind w:left="5731" w:hanging="360"/>
      </w:pPr>
      <w:rPr>
        <w:rFonts w:ascii="Courier New" w:hAnsi="Courier New" w:cs="Courier New" w:hint="default"/>
      </w:rPr>
    </w:lvl>
    <w:lvl w:ilvl="8" w:tplc="04090005" w:tentative="1">
      <w:start w:val="1"/>
      <w:numFmt w:val="bullet"/>
      <w:lvlText w:val=""/>
      <w:lvlJc w:val="left"/>
      <w:pPr>
        <w:ind w:left="6451" w:hanging="360"/>
      </w:pPr>
      <w:rPr>
        <w:rFonts w:ascii="Wingdings" w:hAnsi="Wingdings" w:hint="default"/>
      </w:rPr>
    </w:lvl>
  </w:abstractNum>
  <w:abstractNum w:abstractNumId="3" w15:restartNumberingAfterBreak="0">
    <w:nsid w:val="5B116668"/>
    <w:multiLevelType w:val="hybridMultilevel"/>
    <w:tmpl w:val="D12639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1B3428B"/>
    <w:multiLevelType w:val="hybridMultilevel"/>
    <w:tmpl w:val="47A0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03C"/>
    <w:rsid w:val="00050FFA"/>
    <w:rsid w:val="000572F3"/>
    <w:rsid w:val="000E71DF"/>
    <w:rsid w:val="000F36D9"/>
    <w:rsid w:val="00104E53"/>
    <w:rsid w:val="0012416B"/>
    <w:rsid w:val="00172893"/>
    <w:rsid w:val="001747CD"/>
    <w:rsid w:val="00193EC9"/>
    <w:rsid w:val="001962C3"/>
    <w:rsid w:val="001F151B"/>
    <w:rsid w:val="001F2BAB"/>
    <w:rsid w:val="0022059B"/>
    <w:rsid w:val="0023480E"/>
    <w:rsid w:val="00253234"/>
    <w:rsid w:val="002A7BDE"/>
    <w:rsid w:val="002B07BD"/>
    <w:rsid w:val="002C6EFE"/>
    <w:rsid w:val="002E0AA0"/>
    <w:rsid w:val="002E6DFD"/>
    <w:rsid w:val="002F43A7"/>
    <w:rsid w:val="00307D1C"/>
    <w:rsid w:val="00312BAA"/>
    <w:rsid w:val="003337B2"/>
    <w:rsid w:val="0033380E"/>
    <w:rsid w:val="003350C1"/>
    <w:rsid w:val="003516DA"/>
    <w:rsid w:val="003735C0"/>
    <w:rsid w:val="00395E6A"/>
    <w:rsid w:val="00397B06"/>
    <w:rsid w:val="003A210F"/>
    <w:rsid w:val="003A4CF7"/>
    <w:rsid w:val="003B4C0C"/>
    <w:rsid w:val="003E3E9E"/>
    <w:rsid w:val="00420B5A"/>
    <w:rsid w:val="00426FBB"/>
    <w:rsid w:val="004312A1"/>
    <w:rsid w:val="00433C93"/>
    <w:rsid w:val="00433E73"/>
    <w:rsid w:val="00442429"/>
    <w:rsid w:val="00454265"/>
    <w:rsid w:val="0046019E"/>
    <w:rsid w:val="00487276"/>
    <w:rsid w:val="004A1808"/>
    <w:rsid w:val="004A19DC"/>
    <w:rsid w:val="004B1DB0"/>
    <w:rsid w:val="004D38EF"/>
    <w:rsid w:val="004D4E5A"/>
    <w:rsid w:val="005050FE"/>
    <w:rsid w:val="00514775"/>
    <w:rsid w:val="00574713"/>
    <w:rsid w:val="00580564"/>
    <w:rsid w:val="00582A71"/>
    <w:rsid w:val="005A7125"/>
    <w:rsid w:val="005B5A76"/>
    <w:rsid w:val="005B6B6F"/>
    <w:rsid w:val="005D20E2"/>
    <w:rsid w:val="005D4B66"/>
    <w:rsid w:val="005F0ED1"/>
    <w:rsid w:val="005F4474"/>
    <w:rsid w:val="005F5285"/>
    <w:rsid w:val="005F60CD"/>
    <w:rsid w:val="00621032"/>
    <w:rsid w:val="00655339"/>
    <w:rsid w:val="00671ED5"/>
    <w:rsid w:val="006E50A2"/>
    <w:rsid w:val="006E69F3"/>
    <w:rsid w:val="007424AE"/>
    <w:rsid w:val="007434CC"/>
    <w:rsid w:val="0076096C"/>
    <w:rsid w:val="0076432D"/>
    <w:rsid w:val="00772E30"/>
    <w:rsid w:val="007B7C73"/>
    <w:rsid w:val="007D0EEA"/>
    <w:rsid w:val="0080403C"/>
    <w:rsid w:val="00812861"/>
    <w:rsid w:val="00843AA1"/>
    <w:rsid w:val="0086204A"/>
    <w:rsid w:val="008650DD"/>
    <w:rsid w:val="00874279"/>
    <w:rsid w:val="008747B3"/>
    <w:rsid w:val="008906F2"/>
    <w:rsid w:val="008B41D2"/>
    <w:rsid w:val="008D1F85"/>
    <w:rsid w:val="008F2FFD"/>
    <w:rsid w:val="00903DBC"/>
    <w:rsid w:val="00913206"/>
    <w:rsid w:val="00964E2C"/>
    <w:rsid w:val="00984812"/>
    <w:rsid w:val="009B1A79"/>
    <w:rsid w:val="009B791C"/>
    <w:rsid w:val="009D70B8"/>
    <w:rsid w:val="009E3428"/>
    <w:rsid w:val="009E6056"/>
    <w:rsid w:val="00A165A5"/>
    <w:rsid w:val="00A22797"/>
    <w:rsid w:val="00A235DC"/>
    <w:rsid w:val="00A8667D"/>
    <w:rsid w:val="00A91440"/>
    <w:rsid w:val="00A92A0A"/>
    <w:rsid w:val="00A92B51"/>
    <w:rsid w:val="00AA2F40"/>
    <w:rsid w:val="00AC47F4"/>
    <w:rsid w:val="00B03324"/>
    <w:rsid w:val="00B14B07"/>
    <w:rsid w:val="00B15061"/>
    <w:rsid w:val="00B30B9B"/>
    <w:rsid w:val="00B66B4C"/>
    <w:rsid w:val="00B85697"/>
    <w:rsid w:val="00B85B46"/>
    <w:rsid w:val="00BA6C1C"/>
    <w:rsid w:val="00BD7744"/>
    <w:rsid w:val="00C01B1E"/>
    <w:rsid w:val="00C05C75"/>
    <w:rsid w:val="00C13E1A"/>
    <w:rsid w:val="00C2577E"/>
    <w:rsid w:val="00C36552"/>
    <w:rsid w:val="00C55E02"/>
    <w:rsid w:val="00C615BD"/>
    <w:rsid w:val="00C63662"/>
    <w:rsid w:val="00C67F56"/>
    <w:rsid w:val="00C707F5"/>
    <w:rsid w:val="00CA46FA"/>
    <w:rsid w:val="00CB19D7"/>
    <w:rsid w:val="00CB2A6F"/>
    <w:rsid w:val="00CB5A4E"/>
    <w:rsid w:val="00CD07D8"/>
    <w:rsid w:val="00CD50B5"/>
    <w:rsid w:val="00CF0427"/>
    <w:rsid w:val="00D0376D"/>
    <w:rsid w:val="00D13FBD"/>
    <w:rsid w:val="00D24741"/>
    <w:rsid w:val="00D3046D"/>
    <w:rsid w:val="00D56961"/>
    <w:rsid w:val="00D74877"/>
    <w:rsid w:val="00D91A90"/>
    <w:rsid w:val="00DB29F5"/>
    <w:rsid w:val="00DE7846"/>
    <w:rsid w:val="00E0152E"/>
    <w:rsid w:val="00E12863"/>
    <w:rsid w:val="00E2174F"/>
    <w:rsid w:val="00E22CCC"/>
    <w:rsid w:val="00E34FBA"/>
    <w:rsid w:val="00E763E2"/>
    <w:rsid w:val="00ED1430"/>
    <w:rsid w:val="00ED66CA"/>
    <w:rsid w:val="00EE05CF"/>
    <w:rsid w:val="00F0038A"/>
    <w:rsid w:val="00F42A5E"/>
    <w:rsid w:val="00F500D6"/>
    <w:rsid w:val="00F92CD3"/>
    <w:rsid w:val="00FA6D2C"/>
    <w:rsid w:val="00FB63B1"/>
    <w:rsid w:val="00FC1397"/>
    <w:rsid w:val="00FC3FF8"/>
    <w:rsid w:val="00FE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DB2BA"/>
  <w15:docId w15:val="{21F08D53-08F2-4B8E-824F-E2DF8BCA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03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516DA"/>
    <w:pPr>
      <w:ind w:left="720"/>
      <w:contextualSpacing/>
    </w:pPr>
  </w:style>
  <w:style w:type="character" w:styleId="CommentReference">
    <w:name w:val="annotation reference"/>
    <w:basedOn w:val="DefaultParagraphFont"/>
    <w:uiPriority w:val="99"/>
    <w:semiHidden/>
    <w:unhideWhenUsed/>
    <w:rsid w:val="00582A71"/>
    <w:rPr>
      <w:sz w:val="16"/>
      <w:szCs w:val="16"/>
    </w:rPr>
  </w:style>
  <w:style w:type="paragraph" w:styleId="CommentText">
    <w:name w:val="annotation text"/>
    <w:basedOn w:val="Normal"/>
    <w:link w:val="CommentTextChar"/>
    <w:uiPriority w:val="99"/>
    <w:semiHidden/>
    <w:unhideWhenUsed/>
    <w:rsid w:val="00582A71"/>
  </w:style>
  <w:style w:type="character" w:customStyle="1" w:styleId="CommentTextChar">
    <w:name w:val="Comment Text Char"/>
    <w:basedOn w:val="DefaultParagraphFont"/>
    <w:link w:val="CommentText"/>
    <w:uiPriority w:val="99"/>
    <w:semiHidden/>
    <w:rsid w:val="00582A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A71"/>
    <w:rPr>
      <w:b/>
      <w:bCs/>
    </w:rPr>
  </w:style>
  <w:style w:type="character" w:customStyle="1" w:styleId="CommentSubjectChar">
    <w:name w:val="Comment Subject Char"/>
    <w:basedOn w:val="CommentTextChar"/>
    <w:link w:val="CommentSubject"/>
    <w:uiPriority w:val="99"/>
    <w:semiHidden/>
    <w:rsid w:val="00582A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82A71"/>
    <w:rPr>
      <w:rFonts w:ascii="Tahoma" w:hAnsi="Tahoma" w:cs="Tahoma"/>
      <w:sz w:val="16"/>
      <w:szCs w:val="16"/>
    </w:rPr>
  </w:style>
  <w:style w:type="character" w:customStyle="1" w:styleId="BalloonTextChar">
    <w:name w:val="Balloon Text Char"/>
    <w:basedOn w:val="DefaultParagraphFont"/>
    <w:link w:val="BalloonText"/>
    <w:uiPriority w:val="99"/>
    <w:semiHidden/>
    <w:rsid w:val="00582A71"/>
    <w:rPr>
      <w:rFonts w:ascii="Tahoma" w:eastAsia="Times New Roman" w:hAnsi="Tahoma" w:cs="Tahoma"/>
      <w:sz w:val="16"/>
      <w:szCs w:val="16"/>
    </w:rPr>
  </w:style>
  <w:style w:type="paragraph" w:styleId="Revision">
    <w:name w:val="Revision"/>
    <w:hidden/>
    <w:uiPriority w:val="99"/>
    <w:semiHidden/>
    <w:rsid w:val="007B7C73"/>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A906-244E-4988-83C5-E38C414DA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Atkinson</dc:creator>
  <cp:lastModifiedBy>Logeman, Taylor</cp:lastModifiedBy>
  <cp:revision>2</cp:revision>
  <cp:lastPrinted>2016-09-12T14:32:00Z</cp:lastPrinted>
  <dcterms:created xsi:type="dcterms:W3CDTF">2019-05-13T19:13:00Z</dcterms:created>
  <dcterms:modified xsi:type="dcterms:W3CDTF">2019-05-13T19:13:00Z</dcterms:modified>
</cp:coreProperties>
</file>